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40" w:rsidRDefault="00F64F70" w:rsidP="00F64F70">
      <w:pPr>
        <w:pStyle w:val="Ttulo1"/>
      </w:pPr>
      <w:r w:rsidRPr="00F64F70">
        <w:t>Problema 1</w:t>
      </w:r>
    </w:p>
    <w:p w:rsidR="00526BB5" w:rsidRDefault="00526BB5" w:rsidP="00526BB5">
      <w:pPr>
        <w:pStyle w:val="Prrafodelista"/>
        <w:numPr>
          <w:ilvl w:val="0"/>
          <w:numId w:val="7"/>
        </w:numPr>
      </w:pPr>
      <w:r>
        <w:t>¿Cuál es el componente principal del vidrio?</w:t>
      </w:r>
    </w:p>
    <w:p w:rsidR="00526BB5" w:rsidRDefault="00526BB5" w:rsidP="00526BB5">
      <w:pPr>
        <w:pStyle w:val="Prrafodelista"/>
        <w:numPr>
          <w:ilvl w:val="0"/>
          <w:numId w:val="7"/>
        </w:numPr>
      </w:pPr>
      <w:r>
        <w:t>Explique los tratamientos térmicos de Recocido y Templado</w:t>
      </w:r>
    </w:p>
    <w:p w:rsidR="00562C30" w:rsidRDefault="00562C30" w:rsidP="00562C30">
      <w:pPr>
        <w:pStyle w:val="Ttulo1"/>
      </w:pPr>
      <w:r>
        <w:t>Problema 2</w:t>
      </w:r>
    </w:p>
    <w:p w:rsidR="00957BDD" w:rsidRDefault="00957BDD" w:rsidP="00957BDD">
      <w:r>
        <w:t xml:space="preserve">Se construye una pecera de 1.45*0.90*0.90 </w:t>
      </w:r>
      <w:proofErr w:type="spellStart"/>
      <w:r>
        <w:t>mt</w:t>
      </w:r>
      <w:proofErr w:type="spellEnd"/>
      <w:r>
        <w:t xml:space="preserve"> de dimensión interior. ¿De qué espesor se la construirá para vidrio templado y vidrio recocido? </w:t>
      </w:r>
    </w:p>
    <w:p w:rsidR="00957BDD" w:rsidRDefault="00957BDD" w:rsidP="00957BDD">
      <w:pPr>
        <w:pStyle w:val="Ttulo1"/>
      </w:pPr>
      <w:r>
        <w:t xml:space="preserve">Problema </w:t>
      </w:r>
      <w:r w:rsidR="00562C30">
        <w:t>3</w:t>
      </w:r>
    </w:p>
    <w:p w:rsidR="00957BDD" w:rsidRDefault="00957BDD" w:rsidP="00957BDD">
      <w:r>
        <w:t xml:space="preserve">Determinar la temperatura teórica de fusión de un vidrio de composición química: </w:t>
      </w:r>
    </w:p>
    <w:p w:rsidR="00957BDD" w:rsidRPr="00957BDD" w:rsidRDefault="00957BDD" w:rsidP="00957BDD">
      <w:r>
        <w:t>SiO</w:t>
      </w:r>
      <w:r w:rsidRPr="00957BDD">
        <w:rPr>
          <w:vertAlign w:val="subscript"/>
        </w:rPr>
        <w:t>2</w:t>
      </w:r>
      <w:r>
        <w:t>= 85%; Na</w:t>
      </w:r>
      <w:r w:rsidRPr="00957BDD">
        <w:rPr>
          <w:vertAlign w:val="subscript"/>
        </w:rPr>
        <w:t>2</w:t>
      </w:r>
      <w:r>
        <w:t>O= 15%</w:t>
      </w:r>
    </w:p>
    <w:p w:rsidR="00957BDD" w:rsidRDefault="00957BDD" w:rsidP="00957BDD">
      <w:pPr>
        <w:pStyle w:val="Ttulo1"/>
      </w:pPr>
      <w:r w:rsidRPr="00F64F70">
        <w:t xml:space="preserve">Problema </w:t>
      </w:r>
      <w:r w:rsidR="00562C30">
        <w:t>4</w:t>
      </w:r>
    </w:p>
    <w:p w:rsidR="00681D3C" w:rsidRDefault="00957BDD" w:rsidP="00957BDD">
      <w:r>
        <w:t>Determinar l</w:t>
      </w:r>
      <w:r w:rsidR="00681D3C">
        <w:t xml:space="preserve">a </w:t>
      </w:r>
      <w:r w:rsidR="00681D3C">
        <w:rPr>
          <w:u w:val="single"/>
        </w:rPr>
        <w:t xml:space="preserve">temperatura de </w:t>
      </w:r>
      <w:proofErr w:type="spellStart"/>
      <w:r w:rsidR="00681D3C">
        <w:rPr>
          <w:u w:val="single"/>
        </w:rPr>
        <w:t>L</w:t>
      </w:r>
      <w:r w:rsidR="00681D3C" w:rsidRPr="00681D3C">
        <w:rPr>
          <w:u w:val="single"/>
        </w:rPr>
        <w:t>iquidus</w:t>
      </w:r>
      <w:proofErr w:type="spellEnd"/>
      <w:r w:rsidR="00E558E3" w:rsidRPr="00E558E3">
        <w:t xml:space="preserve"> </w:t>
      </w:r>
      <w:r w:rsidR="00681D3C">
        <w:t>para los vidrios de las siguientes composiciones: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4"/>
        <w:gridCol w:w="1004"/>
        <w:gridCol w:w="1004"/>
        <w:gridCol w:w="1004"/>
      </w:tblGrid>
      <w:tr w:rsidR="00681D3C" w:rsidTr="00867873">
        <w:trPr>
          <w:trHeight w:val="270"/>
        </w:trPr>
        <w:tc>
          <w:tcPr>
            <w:tcW w:w="1004" w:type="dxa"/>
          </w:tcPr>
          <w:p w:rsidR="00681D3C" w:rsidRDefault="00681D3C" w:rsidP="00957BDD"/>
        </w:tc>
        <w:tc>
          <w:tcPr>
            <w:tcW w:w="1004" w:type="dxa"/>
          </w:tcPr>
          <w:p w:rsidR="00681D3C" w:rsidRDefault="00867873" w:rsidP="00957BDD">
            <w:r>
              <w:t>SiO</w:t>
            </w:r>
            <w:r w:rsidRPr="00957BDD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%</w:t>
            </w:r>
          </w:p>
        </w:tc>
        <w:tc>
          <w:tcPr>
            <w:tcW w:w="1004" w:type="dxa"/>
          </w:tcPr>
          <w:p w:rsidR="00681D3C" w:rsidRDefault="00867873" w:rsidP="00957BDD">
            <w:proofErr w:type="spellStart"/>
            <w:r>
              <w:t>CaO</w:t>
            </w:r>
            <w:proofErr w:type="spellEnd"/>
          </w:p>
        </w:tc>
        <w:tc>
          <w:tcPr>
            <w:tcW w:w="1004" w:type="dxa"/>
          </w:tcPr>
          <w:p w:rsidR="00681D3C" w:rsidRDefault="00867873" w:rsidP="00957BDD">
            <w:r>
              <w:t>Na</w:t>
            </w:r>
            <w:r w:rsidRPr="00957BDD">
              <w:rPr>
                <w:vertAlign w:val="subscript"/>
              </w:rPr>
              <w:t>2</w:t>
            </w:r>
            <w:r>
              <w:t>O</w:t>
            </w:r>
          </w:p>
        </w:tc>
      </w:tr>
      <w:tr w:rsidR="00681D3C" w:rsidTr="00867873">
        <w:trPr>
          <w:trHeight w:val="255"/>
        </w:trPr>
        <w:tc>
          <w:tcPr>
            <w:tcW w:w="1004" w:type="dxa"/>
          </w:tcPr>
          <w:p w:rsidR="00681D3C" w:rsidRDefault="00867873" w:rsidP="00957BDD">
            <w:r>
              <w:t>A</w:t>
            </w:r>
          </w:p>
        </w:tc>
        <w:tc>
          <w:tcPr>
            <w:tcW w:w="1004" w:type="dxa"/>
          </w:tcPr>
          <w:p w:rsidR="00681D3C" w:rsidRDefault="00867873" w:rsidP="00957BDD">
            <w:r>
              <w:t>74</w:t>
            </w:r>
          </w:p>
        </w:tc>
        <w:tc>
          <w:tcPr>
            <w:tcW w:w="1004" w:type="dxa"/>
          </w:tcPr>
          <w:p w:rsidR="00681D3C" w:rsidRDefault="00867873" w:rsidP="00957BDD">
            <w:r>
              <w:t>13</w:t>
            </w:r>
          </w:p>
        </w:tc>
        <w:tc>
          <w:tcPr>
            <w:tcW w:w="1004" w:type="dxa"/>
          </w:tcPr>
          <w:p w:rsidR="00681D3C" w:rsidRDefault="00867873" w:rsidP="00957BDD">
            <w:r>
              <w:t>13</w:t>
            </w:r>
          </w:p>
        </w:tc>
      </w:tr>
      <w:tr w:rsidR="00681D3C" w:rsidTr="00867873">
        <w:trPr>
          <w:trHeight w:val="270"/>
        </w:trPr>
        <w:tc>
          <w:tcPr>
            <w:tcW w:w="1004" w:type="dxa"/>
          </w:tcPr>
          <w:p w:rsidR="00681D3C" w:rsidRDefault="00867873" w:rsidP="00957BDD">
            <w:r>
              <w:t>B</w:t>
            </w:r>
          </w:p>
        </w:tc>
        <w:tc>
          <w:tcPr>
            <w:tcW w:w="1004" w:type="dxa"/>
          </w:tcPr>
          <w:p w:rsidR="00681D3C" w:rsidRDefault="00867873" w:rsidP="00957BDD">
            <w:r>
              <w:t>74</w:t>
            </w:r>
          </w:p>
        </w:tc>
        <w:tc>
          <w:tcPr>
            <w:tcW w:w="1004" w:type="dxa"/>
          </w:tcPr>
          <w:p w:rsidR="00681D3C" w:rsidRDefault="00867873" w:rsidP="00957BDD">
            <w:r>
              <w:t>7</w:t>
            </w:r>
          </w:p>
        </w:tc>
        <w:tc>
          <w:tcPr>
            <w:tcW w:w="1004" w:type="dxa"/>
          </w:tcPr>
          <w:p w:rsidR="00681D3C" w:rsidRDefault="00867873" w:rsidP="00957BDD">
            <w:r>
              <w:t>19</w:t>
            </w:r>
          </w:p>
        </w:tc>
      </w:tr>
      <w:tr w:rsidR="00681D3C" w:rsidTr="00867873">
        <w:trPr>
          <w:trHeight w:val="255"/>
        </w:trPr>
        <w:tc>
          <w:tcPr>
            <w:tcW w:w="1004" w:type="dxa"/>
          </w:tcPr>
          <w:p w:rsidR="00681D3C" w:rsidRDefault="00867873" w:rsidP="00957BDD">
            <w:r>
              <w:t>C</w:t>
            </w:r>
          </w:p>
        </w:tc>
        <w:tc>
          <w:tcPr>
            <w:tcW w:w="1004" w:type="dxa"/>
          </w:tcPr>
          <w:p w:rsidR="00681D3C" w:rsidRDefault="00867873" w:rsidP="00957BDD">
            <w:r>
              <w:t>80</w:t>
            </w:r>
          </w:p>
        </w:tc>
        <w:tc>
          <w:tcPr>
            <w:tcW w:w="1004" w:type="dxa"/>
          </w:tcPr>
          <w:p w:rsidR="00681D3C" w:rsidRDefault="00867873" w:rsidP="00957BDD">
            <w:r>
              <w:t>7</w:t>
            </w:r>
          </w:p>
        </w:tc>
        <w:tc>
          <w:tcPr>
            <w:tcW w:w="1004" w:type="dxa"/>
          </w:tcPr>
          <w:p w:rsidR="00681D3C" w:rsidRDefault="00867873" w:rsidP="00957BDD">
            <w:r>
              <w:t>13</w:t>
            </w:r>
          </w:p>
        </w:tc>
      </w:tr>
    </w:tbl>
    <w:p w:rsidR="00957BDD" w:rsidRPr="00957BDD" w:rsidRDefault="00681D3C" w:rsidP="00957BDD">
      <w:r>
        <w:t xml:space="preserve">Temperatura del </w:t>
      </w:r>
      <w:proofErr w:type="spellStart"/>
      <w:r>
        <w:t>Liquidus</w:t>
      </w:r>
      <w:proofErr w:type="spellEnd"/>
      <w:r>
        <w:t>: temperatura</w:t>
      </w:r>
      <w:r w:rsidRPr="00681D3C">
        <w:t xml:space="preserve"> a </w:t>
      </w:r>
      <w:r>
        <w:t>la cual aparece el primer sólido.</w:t>
      </w:r>
      <w:r w:rsidRPr="00681D3C">
        <w:t xml:space="preserve"> Se debe calentar el sistema de por encima </w:t>
      </w:r>
      <w:r>
        <w:t>de esta</w:t>
      </w:r>
      <w:r w:rsidRPr="00681D3C">
        <w:t xml:space="preserve"> para obtener una fase totalmente líquida.</w:t>
      </w:r>
    </w:p>
    <w:p w:rsidR="00957BDD" w:rsidRDefault="00562C30" w:rsidP="00957BDD">
      <w:pPr>
        <w:pStyle w:val="Ttulo1"/>
      </w:pPr>
      <w:r>
        <w:t>Problema 5</w:t>
      </w:r>
    </w:p>
    <w:p w:rsidR="00867873" w:rsidRPr="003C3F78" w:rsidRDefault="00867873" w:rsidP="00867873">
      <w:pPr>
        <w:rPr>
          <w:sz w:val="24"/>
          <w:szCs w:val="24"/>
          <w:vertAlign w:val="subscript"/>
        </w:rPr>
      </w:pPr>
      <w:r>
        <w:t xml:space="preserve">Determine la composición (% en peso) de una </w:t>
      </w:r>
      <w:proofErr w:type="spellStart"/>
      <w:r>
        <w:t>vitrocerámica</w:t>
      </w:r>
      <w:proofErr w:type="spellEnd"/>
      <w:r>
        <w:t xml:space="preserve"> compuesta por Li</w:t>
      </w:r>
      <w:r w:rsidRPr="00867873">
        <w:rPr>
          <w:vertAlign w:val="subscript"/>
        </w:rPr>
        <w:t>2</w:t>
      </w:r>
      <w:r>
        <w:t>O; Al</w:t>
      </w:r>
      <w:r w:rsidRPr="00867873">
        <w:rPr>
          <w:vertAlign w:val="subscript"/>
        </w:rPr>
        <w:t>2</w:t>
      </w:r>
      <w:r>
        <w:t>O</w:t>
      </w:r>
      <w:r w:rsidRPr="00867873">
        <w:rPr>
          <w:vertAlign w:val="subscript"/>
        </w:rPr>
        <w:t>3</w:t>
      </w:r>
      <w:r>
        <w:t>; 4SiO</w:t>
      </w:r>
      <w:r w:rsidRPr="00867873">
        <w:rPr>
          <w:vertAlign w:val="subscript"/>
        </w:rPr>
        <w:t>2</w:t>
      </w:r>
    </w:p>
    <w:p w:rsidR="00867873" w:rsidRPr="00867873" w:rsidRDefault="002145BD" w:rsidP="002145BD">
      <w:pPr>
        <w:jc w:val="center"/>
      </w:pPr>
      <w:r>
        <w:rPr>
          <w:noProof/>
          <w:sz w:val="24"/>
          <w:szCs w:val="24"/>
          <w:vertAlign w:val="subscript"/>
          <w:lang w:eastAsia="es-AR"/>
        </w:rPr>
        <w:drawing>
          <wp:inline distT="0" distB="0" distL="0" distR="0">
            <wp:extent cx="3781425" cy="3356978"/>
            <wp:effectExtent l="0" t="0" r="0" b="0"/>
            <wp:docPr id="1" name="Imagen 1" descr="D:\Compartida\Tecnología y Procesos de Producción\AÑO 2018\Trabajos Practicos\WhatsApp Image 2019-05-02 at 12.28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mpartida\Tecnología y Procesos de Producción\AÑO 2018\Trabajos Practicos\WhatsApp Image 2019-05-02 at 12.28.14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344" cy="336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DD" w:rsidRPr="00957BDD" w:rsidRDefault="002145BD" w:rsidP="002145BD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>
            <wp:extent cx="5600700" cy="5734050"/>
            <wp:effectExtent l="0" t="0" r="0" b="0"/>
            <wp:docPr id="2" name="Imagen 2" descr="D:\Compartida\Tecnología y Procesos de Producción\AÑO 2018\Trabajos Practicos\WhatsApp Image 2019-05-02 at 12.32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ompartida\Tecnología y Procesos de Producción\AÑO 2018\Trabajos Practicos\WhatsApp Image 2019-05-02 at 12.32.5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5BD" w:rsidRPr="00957BDD" w:rsidRDefault="002145BD">
      <w:pPr>
        <w:jc w:val="center"/>
      </w:pPr>
      <w:bookmarkStart w:id="0" w:name="_GoBack"/>
      <w:bookmarkEnd w:id="0"/>
    </w:p>
    <w:sectPr w:rsidR="002145BD" w:rsidRPr="00957BDD" w:rsidSect="00214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93" w:rsidRDefault="000B7B93" w:rsidP="009647F2">
      <w:pPr>
        <w:spacing w:after="0" w:line="240" w:lineRule="auto"/>
      </w:pPr>
      <w:r>
        <w:separator/>
      </w:r>
    </w:p>
  </w:endnote>
  <w:endnote w:type="continuationSeparator" w:id="0">
    <w:p w:rsidR="000B7B93" w:rsidRDefault="000B7B93" w:rsidP="0096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09" w:rsidRDefault="001159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09" w:rsidRDefault="0011590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09" w:rsidRDefault="001159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93" w:rsidRDefault="000B7B93" w:rsidP="009647F2">
      <w:pPr>
        <w:spacing w:after="0" w:line="240" w:lineRule="auto"/>
      </w:pPr>
      <w:r>
        <w:separator/>
      </w:r>
    </w:p>
  </w:footnote>
  <w:footnote w:type="continuationSeparator" w:id="0">
    <w:p w:rsidR="000B7B93" w:rsidRDefault="000B7B93" w:rsidP="0096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09" w:rsidRDefault="001159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186" w:type="dxa"/>
      <w:tblLook w:val="04A0" w:firstRow="1" w:lastRow="0" w:firstColumn="1" w:lastColumn="0" w:noHBand="0" w:noVBand="1"/>
    </w:tblPr>
    <w:tblGrid>
      <w:gridCol w:w="1271"/>
      <w:gridCol w:w="7915"/>
    </w:tblGrid>
    <w:tr w:rsidR="009647F2" w:rsidTr="00F64F70">
      <w:tc>
        <w:tcPr>
          <w:tcW w:w="1271" w:type="dxa"/>
          <w:tcBorders>
            <w:bottom w:val="single" w:sz="4" w:space="0" w:color="auto"/>
          </w:tcBorders>
        </w:tcPr>
        <w:p w:rsidR="009647F2" w:rsidRPr="00F64F70" w:rsidRDefault="00115909" w:rsidP="00F64F70">
          <w:pPr>
            <w:pStyle w:val="Encabezado"/>
            <w:rPr>
              <w:b/>
              <w:sz w:val="24"/>
            </w:rPr>
          </w:pPr>
          <w:r>
            <w:rPr>
              <w:b/>
              <w:sz w:val="24"/>
            </w:rPr>
            <w:t>Año 2018</w:t>
          </w:r>
        </w:p>
      </w:tc>
      <w:tc>
        <w:tcPr>
          <w:tcW w:w="7915" w:type="dxa"/>
        </w:tcPr>
        <w:p w:rsidR="009647F2" w:rsidRPr="00F64F70" w:rsidRDefault="00F64F70" w:rsidP="00F64F70">
          <w:pPr>
            <w:pStyle w:val="Encabezado"/>
            <w:jc w:val="center"/>
            <w:rPr>
              <w:b/>
              <w:sz w:val="24"/>
            </w:rPr>
          </w:pPr>
          <w:r w:rsidRPr="00F64F70">
            <w:rPr>
              <w:b/>
              <w:sz w:val="24"/>
            </w:rPr>
            <w:t>Ingeniería Industrial</w:t>
          </w:r>
        </w:p>
      </w:tc>
    </w:tr>
    <w:tr w:rsidR="00F64F70" w:rsidTr="00F64F70">
      <w:tc>
        <w:tcPr>
          <w:tcW w:w="1271" w:type="dxa"/>
          <w:tcBorders>
            <w:right w:val="nil"/>
          </w:tcBorders>
        </w:tcPr>
        <w:p w:rsidR="00F64F70" w:rsidRPr="00F64F70" w:rsidRDefault="00F64F70" w:rsidP="00F64F70">
          <w:pPr>
            <w:pStyle w:val="Encabezado"/>
            <w:rPr>
              <w:b/>
              <w:sz w:val="24"/>
            </w:rPr>
          </w:pPr>
        </w:p>
      </w:tc>
      <w:tc>
        <w:tcPr>
          <w:tcW w:w="7915" w:type="dxa"/>
          <w:tcBorders>
            <w:left w:val="nil"/>
          </w:tcBorders>
        </w:tcPr>
        <w:p w:rsidR="00F64F70" w:rsidRPr="00F64F70" w:rsidRDefault="00F64F70" w:rsidP="00F64F70">
          <w:pPr>
            <w:pStyle w:val="Encabezado"/>
            <w:jc w:val="center"/>
            <w:rPr>
              <w:b/>
              <w:sz w:val="24"/>
            </w:rPr>
          </w:pPr>
          <w:r w:rsidRPr="00F64F70">
            <w:rPr>
              <w:b/>
              <w:sz w:val="24"/>
            </w:rPr>
            <w:t>Tecnologías y Procesos de Producción</w:t>
          </w:r>
        </w:p>
      </w:tc>
    </w:tr>
    <w:tr w:rsidR="009647F2" w:rsidTr="00F64F70">
      <w:tc>
        <w:tcPr>
          <w:tcW w:w="1271" w:type="dxa"/>
        </w:tcPr>
        <w:p w:rsidR="009647F2" w:rsidRPr="00F64F70" w:rsidRDefault="00957BDD" w:rsidP="00957BDD">
          <w:pPr>
            <w:pStyle w:val="Encabezado"/>
            <w:rPr>
              <w:b/>
              <w:sz w:val="24"/>
            </w:rPr>
          </w:pPr>
          <w:r>
            <w:rPr>
              <w:b/>
              <w:sz w:val="24"/>
            </w:rPr>
            <w:t>TP N°4</w:t>
          </w:r>
          <w:r w:rsidR="009647F2" w:rsidRPr="00F64F70">
            <w:rPr>
              <w:b/>
              <w:sz w:val="24"/>
            </w:rPr>
            <w:t>:</w:t>
          </w:r>
        </w:p>
      </w:tc>
      <w:tc>
        <w:tcPr>
          <w:tcW w:w="7915" w:type="dxa"/>
        </w:tcPr>
        <w:p w:rsidR="009647F2" w:rsidRPr="007C2AFE" w:rsidRDefault="00957BDD" w:rsidP="00F64F70">
          <w:pPr>
            <w:pStyle w:val="Encabezado"/>
            <w:jc w:val="center"/>
            <w:rPr>
              <w:b/>
              <w:sz w:val="24"/>
              <w:highlight w:val="yellow"/>
            </w:rPr>
          </w:pPr>
          <w:r>
            <w:rPr>
              <w:b/>
              <w:sz w:val="24"/>
            </w:rPr>
            <w:t>Vidrio</w:t>
          </w:r>
        </w:p>
      </w:tc>
    </w:tr>
    <w:tr w:rsidR="009647F2" w:rsidTr="00F64F70">
      <w:tc>
        <w:tcPr>
          <w:tcW w:w="1271" w:type="dxa"/>
        </w:tcPr>
        <w:p w:rsidR="009647F2" w:rsidRPr="00F64F70" w:rsidRDefault="00115909" w:rsidP="00F64F70">
          <w:pPr>
            <w:pStyle w:val="Encabezado"/>
            <w:rPr>
              <w:b/>
              <w:sz w:val="24"/>
            </w:rPr>
          </w:pPr>
          <w:r>
            <w:rPr>
              <w:b/>
              <w:sz w:val="24"/>
            </w:rPr>
            <w:t>Nombre</w:t>
          </w:r>
          <w:r w:rsidR="009647F2" w:rsidRPr="00F64F70">
            <w:rPr>
              <w:b/>
              <w:sz w:val="24"/>
            </w:rPr>
            <w:t>:</w:t>
          </w:r>
        </w:p>
      </w:tc>
      <w:tc>
        <w:tcPr>
          <w:tcW w:w="7915" w:type="dxa"/>
        </w:tcPr>
        <w:p w:rsidR="009647F2" w:rsidRPr="00F64F70" w:rsidRDefault="009647F2" w:rsidP="00F64F70">
          <w:pPr>
            <w:pStyle w:val="Encabezado"/>
            <w:jc w:val="center"/>
            <w:rPr>
              <w:b/>
              <w:sz w:val="24"/>
            </w:rPr>
          </w:pPr>
        </w:p>
      </w:tc>
    </w:tr>
  </w:tbl>
  <w:p w:rsidR="009647F2" w:rsidRDefault="009647F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09" w:rsidRDefault="00115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13D"/>
    <w:multiLevelType w:val="hybridMultilevel"/>
    <w:tmpl w:val="C358A46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86C"/>
    <w:multiLevelType w:val="hybridMultilevel"/>
    <w:tmpl w:val="3894DAC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31CF"/>
    <w:multiLevelType w:val="hybridMultilevel"/>
    <w:tmpl w:val="BAF4A3E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3422E"/>
    <w:multiLevelType w:val="hybridMultilevel"/>
    <w:tmpl w:val="1EA4D1A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00776"/>
    <w:multiLevelType w:val="hybridMultilevel"/>
    <w:tmpl w:val="176E329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A0466"/>
    <w:multiLevelType w:val="hybridMultilevel"/>
    <w:tmpl w:val="BAF4A3E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34652"/>
    <w:multiLevelType w:val="hybridMultilevel"/>
    <w:tmpl w:val="0C8838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7F2"/>
    <w:rsid w:val="0001591F"/>
    <w:rsid w:val="00061737"/>
    <w:rsid w:val="00092BB0"/>
    <w:rsid w:val="000A10D7"/>
    <w:rsid w:val="000B7B93"/>
    <w:rsid w:val="00115909"/>
    <w:rsid w:val="001F4740"/>
    <w:rsid w:val="00205B5B"/>
    <w:rsid w:val="002145BD"/>
    <w:rsid w:val="00224448"/>
    <w:rsid w:val="00242487"/>
    <w:rsid w:val="00262CB9"/>
    <w:rsid w:val="00282B55"/>
    <w:rsid w:val="003308D6"/>
    <w:rsid w:val="00334A18"/>
    <w:rsid w:val="00345D69"/>
    <w:rsid w:val="0039691E"/>
    <w:rsid w:val="003C3F78"/>
    <w:rsid w:val="004226C2"/>
    <w:rsid w:val="004D3599"/>
    <w:rsid w:val="004E7BD9"/>
    <w:rsid w:val="00526BB5"/>
    <w:rsid w:val="005272FB"/>
    <w:rsid w:val="00562C30"/>
    <w:rsid w:val="00573ED0"/>
    <w:rsid w:val="00590099"/>
    <w:rsid w:val="005902C4"/>
    <w:rsid w:val="005C68B4"/>
    <w:rsid w:val="00620957"/>
    <w:rsid w:val="006220A3"/>
    <w:rsid w:val="00632ECB"/>
    <w:rsid w:val="00681D3C"/>
    <w:rsid w:val="0076386B"/>
    <w:rsid w:val="007C2AFE"/>
    <w:rsid w:val="007D751A"/>
    <w:rsid w:val="007E4D0B"/>
    <w:rsid w:val="00826BA6"/>
    <w:rsid w:val="00867873"/>
    <w:rsid w:val="00872A68"/>
    <w:rsid w:val="008D213F"/>
    <w:rsid w:val="008D7A4A"/>
    <w:rsid w:val="008E6C28"/>
    <w:rsid w:val="00957BDD"/>
    <w:rsid w:val="009647F2"/>
    <w:rsid w:val="009B13AE"/>
    <w:rsid w:val="009B406B"/>
    <w:rsid w:val="009B56FE"/>
    <w:rsid w:val="00A051E9"/>
    <w:rsid w:val="00A10BBE"/>
    <w:rsid w:val="00A130F5"/>
    <w:rsid w:val="00A66B5B"/>
    <w:rsid w:val="00B14AA6"/>
    <w:rsid w:val="00B9500B"/>
    <w:rsid w:val="00BD6111"/>
    <w:rsid w:val="00C377A7"/>
    <w:rsid w:val="00CC3E36"/>
    <w:rsid w:val="00D4169F"/>
    <w:rsid w:val="00E0640C"/>
    <w:rsid w:val="00E20774"/>
    <w:rsid w:val="00E34BD6"/>
    <w:rsid w:val="00E558E3"/>
    <w:rsid w:val="00E74A67"/>
    <w:rsid w:val="00E909D8"/>
    <w:rsid w:val="00EB2A99"/>
    <w:rsid w:val="00EB6CA1"/>
    <w:rsid w:val="00F07357"/>
    <w:rsid w:val="00F52EB1"/>
    <w:rsid w:val="00F64F70"/>
    <w:rsid w:val="00FA134C"/>
    <w:rsid w:val="00FB0BD5"/>
    <w:rsid w:val="00FE302C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B5B"/>
  </w:style>
  <w:style w:type="paragraph" w:styleId="Ttulo1">
    <w:name w:val="heading 1"/>
    <w:basedOn w:val="Normal"/>
    <w:next w:val="Normal"/>
    <w:link w:val="Ttulo1Car"/>
    <w:uiPriority w:val="9"/>
    <w:qFormat/>
    <w:rsid w:val="00F64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7F2"/>
  </w:style>
  <w:style w:type="paragraph" w:styleId="Piedepgina">
    <w:name w:val="footer"/>
    <w:basedOn w:val="Normal"/>
    <w:link w:val="PiedepginaCar"/>
    <w:uiPriority w:val="99"/>
    <w:unhideWhenUsed/>
    <w:rsid w:val="00964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7F2"/>
  </w:style>
  <w:style w:type="table" w:styleId="Tablaconcuadrcula">
    <w:name w:val="Table Grid"/>
    <w:basedOn w:val="Tablanormal"/>
    <w:uiPriority w:val="39"/>
    <w:rsid w:val="0096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64F70"/>
    <w:rPr>
      <w:rFonts w:asciiTheme="majorHAnsi" w:eastAsiaTheme="majorEastAsia" w:hAnsiTheme="majorHAnsi" w:cstheme="majorBidi"/>
      <w:b/>
      <w:sz w:val="24"/>
      <w:szCs w:val="32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7E4D0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D0B"/>
  </w:style>
  <w:style w:type="paragraph" w:styleId="Prrafodelista">
    <w:name w:val="List Paragraph"/>
    <w:basedOn w:val="Normal"/>
    <w:uiPriority w:val="34"/>
    <w:qFormat/>
    <w:rsid w:val="009B40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Constanza Unzaga</dc:creator>
  <cp:keywords/>
  <dc:description/>
  <cp:lastModifiedBy>Luffi</cp:lastModifiedBy>
  <cp:revision>7</cp:revision>
  <dcterms:created xsi:type="dcterms:W3CDTF">2015-04-12T23:02:00Z</dcterms:created>
  <dcterms:modified xsi:type="dcterms:W3CDTF">2019-05-02T15:46:00Z</dcterms:modified>
</cp:coreProperties>
</file>