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EA" w:rsidRPr="009945F4" w:rsidRDefault="009A21EA" w:rsidP="009A21EA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9945F4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41634B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1</w:t>
      </w:r>
    </w:p>
    <w:p w:rsidR="00957E3E" w:rsidRDefault="00957E3E" w:rsidP="00957E3E">
      <w:r>
        <w:t>Clasificación</w:t>
      </w:r>
      <w:r w:rsidR="00742B0D">
        <w:t xml:space="preserve"> de los polímeros de acuerdo a las propiedades físicas.</w:t>
      </w:r>
    </w:p>
    <w:p w:rsidR="0041634B" w:rsidRDefault="0041634B" w:rsidP="00957E3E">
      <w:r w:rsidRPr="009945F4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2</w:t>
      </w:r>
    </w:p>
    <w:p w:rsidR="0041634B" w:rsidRDefault="0041634B" w:rsidP="0041634B">
      <w:pPr>
        <w:pStyle w:val="Prrafodelista"/>
        <w:numPr>
          <w:ilvl w:val="0"/>
          <w:numId w:val="9"/>
        </w:numPr>
      </w:pPr>
      <w:bookmarkStart w:id="0" w:name="_GoBack"/>
      <w:bookmarkEnd w:id="0"/>
      <w:r>
        <w:t xml:space="preserve">Determine los parámetros de diseño y los parámetros operativos de la extrusión  </w:t>
      </w:r>
    </w:p>
    <w:p w:rsidR="0041634B" w:rsidRDefault="0041634B" w:rsidP="0041634B">
      <w:pPr>
        <w:pStyle w:val="Prrafodelista"/>
        <w:numPr>
          <w:ilvl w:val="0"/>
          <w:numId w:val="9"/>
        </w:numPr>
      </w:pPr>
      <w:r>
        <w:t>Aplicaciones actuales de la extrusión</w:t>
      </w:r>
    </w:p>
    <w:p w:rsidR="001F4740" w:rsidRDefault="009945F4" w:rsidP="0041634B">
      <w:pPr>
        <w:pStyle w:val="Ttulo1"/>
        <w:spacing w:after="240"/>
      </w:pPr>
      <w:r>
        <w:t>Problema</w:t>
      </w:r>
      <w:r w:rsidR="0041634B">
        <w:t xml:space="preserve"> 3</w:t>
      </w:r>
    </w:p>
    <w:p w:rsidR="009945F4" w:rsidRDefault="009945F4" w:rsidP="005C46F6">
      <w:pPr>
        <w:jc w:val="both"/>
      </w:pPr>
      <w:r>
        <w:t>Un cilindro extrusor tiene un diámetro D=5”. El tonillo gira a N=70 rpm. La profundidad del canal (la cual suponemos uniforme a lo largo del tornillo) es d</w:t>
      </w:r>
      <w:r w:rsidRPr="009945F4">
        <w:rPr>
          <w:vertAlign w:val="subscript"/>
        </w:rPr>
        <w:t>c</w:t>
      </w:r>
      <w:r>
        <w:t>=0.5” y el ángulo de la paleta es A=25°. La presión estática al final del cilindro p=1000 lb/pulg</w:t>
      </w:r>
      <w:r w:rsidRPr="009945F4">
        <w:rPr>
          <w:vertAlign w:val="superscript"/>
        </w:rPr>
        <w:t>2</w:t>
      </w:r>
      <w:r w:rsidR="005C46F6">
        <w:t>. La longitud del cilindro L=2mts. La viscosidad del polímero fundido es µ=150*10</w:t>
      </w:r>
      <w:r w:rsidR="005C46F6" w:rsidRPr="005C46F6">
        <w:rPr>
          <w:vertAlign w:val="superscript"/>
        </w:rPr>
        <w:t>-4</w:t>
      </w:r>
      <w:r w:rsidR="005C46F6">
        <w:t>lb*</w:t>
      </w:r>
      <w:proofErr w:type="spellStart"/>
      <w:r w:rsidR="005C46F6">
        <w:t>seg</w:t>
      </w:r>
      <w:proofErr w:type="spellEnd"/>
      <w:r w:rsidR="005C46F6">
        <w:t>/pulg</w:t>
      </w:r>
      <w:r w:rsidR="005C46F6" w:rsidRPr="009945F4">
        <w:rPr>
          <w:vertAlign w:val="superscript"/>
        </w:rPr>
        <w:t>2</w:t>
      </w:r>
      <w:r w:rsidR="005C46F6">
        <w:t>.</w:t>
      </w:r>
    </w:p>
    <w:p w:rsidR="005C46F6" w:rsidRPr="005C46F6" w:rsidRDefault="005C46F6" w:rsidP="0041634B">
      <w:pPr>
        <w:spacing w:before="240"/>
      </w:pPr>
      <w:r>
        <w:t>Determine la velocidad de flujo volumétrico de plástico en el cilindro.</w:t>
      </w:r>
    </w:p>
    <w:p w:rsidR="009945F4" w:rsidRDefault="009945F4" w:rsidP="0041634B">
      <w:pPr>
        <w:pStyle w:val="Ttulo1"/>
      </w:pPr>
      <w:r>
        <w:t>Problema</w:t>
      </w:r>
      <w:r w:rsidR="0041634B">
        <w:t xml:space="preserve"> 4</w:t>
      </w:r>
    </w:p>
    <w:p w:rsidR="009945F4" w:rsidRDefault="005C46F6" w:rsidP="0041634B">
      <w:pPr>
        <w:spacing w:before="240"/>
      </w:pPr>
      <w:r>
        <w:t>Para el extrusor del problema 2, determine:</w:t>
      </w:r>
    </w:p>
    <w:p w:rsidR="005C46F6" w:rsidRDefault="005C46F6" w:rsidP="005C46F6">
      <w:pPr>
        <w:pStyle w:val="Prrafodelista"/>
        <w:numPr>
          <w:ilvl w:val="0"/>
          <w:numId w:val="8"/>
        </w:numPr>
      </w:pPr>
      <w:proofErr w:type="spellStart"/>
      <w:r>
        <w:t>Qmax</w:t>
      </w:r>
      <w:proofErr w:type="spellEnd"/>
      <w:r>
        <w:t xml:space="preserve"> y </w:t>
      </w:r>
      <w:proofErr w:type="spellStart"/>
      <w:r>
        <w:t>Pmax</w:t>
      </w:r>
      <w:proofErr w:type="spellEnd"/>
    </w:p>
    <w:p w:rsidR="005C46F6" w:rsidRDefault="005C46F6" w:rsidP="005C46F6">
      <w:pPr>
        <w:pStyle w:val="Prrafodelista"/>
        <w:numPr>
          <w:ilvl w:val="0"/>
          <w:numId w:val="8"/>
        </w:numPr>
      </w:pPr>
      <w:r>
        <w:t xml:space="preserve">El factor </w:t>
      </w:r>
      <w:proofErr w:type="spellStart"/>
      <w:r>
        <w:t>Ks</w:t>
      </w:r>
      <w:proofErr w:type="spellEnd"/>
      <w:r w:rsidR="000F572E">
        <w:t xml:space="preserve"> </w:t>
      </w:r>
      <w:r>
        <w:t xml:space="preserve">para la abertura de dado circular en la cual </w:t>
      </w:r>
      <w:proofErr w:type="spellStart"/>
      <w:r>
        <w:t>D</w:t>
      </w:r>
      <w:r w:rsidRPr="005C46F6">
        <w:rPr>
          <w:vertAlign w:val="subscript"/>
        </w:rPr>
        <w:t>d</w:t>
      </w:r>
      <w:proofErr w:type="spellEnd"/>
      <w:r>
        <w:t xml:space="preserve">=0.25 </w:t>
      </w:r>
      <w:proofErr w:type="spellStart"/>
      <w:r>
        <w:t>pulg</w:t>
      </w:r>
      <w:proofErr w:type="spellEnd"/>
      <w:r>
        <w:t xml:space="preserve"> y </w:t>
      </w:r>
      <w:proofErr w:type="spellStart"/>
      <w:r>
        <w:t>L</w:t>
      </w:r>
      <w:r w:rsidRPr="005C46F6">
        <w:rPr>
          <w:vertAlign w:val="subscript"/>
        </w:rPr>
        <w:t>d</w:t>
      </w:r>
      <w:proofErr w:type="spellEnd"/>
      <w:r>
        <w:t xml:space="preserve">=1 </w:t>
      </w:r>
      <w:proofErr w:type="spellStart"/>
      <w:r>
        <w:t>pulg</w:t>
      </w:r>
      <w:proofErr w:type="spellEnd"/>
      <w:r>
        <w:t>.</w:t>
      </w:r>
    </w:p>
    <w:p w:rsidR="005C46F6" w:rsidRDefault="005C46F6" w:rsidP="0041634B">
      <w:pPr>
        <w:pStyle w:val="Prrafodelista"/>
        <w:numPr>
          <w:ilvl w:val="0"/>
          <w:numId w:val="8"/>
        </w:numPr>
        <w:spacing w:before="240"/>
      </w:pPr>
      <w:r>
        <w:t xml:space="preserve">Los valores </w:t>
      </w:r>
      <w:proofErr w:type="spellStart"/>
      <w:r>
        <w:t>Qx</w:t>
      </w:r>
      <w:proofErr w:type="spellEnd"/>
      <w:r>
        <w:t xml:space="preserve"> y </w:t>
      </w:r>
      <w:r w:rsidRPr="005C46F6">
        <w:rPr>
          <w:i/>
        </w:rPr>
        <w:t>p</w:t>
      </w:r>
      <w:r>
        <w:t xml:space="preserve"> en el </w:t>
      </w:r>
      <w:proofErr w:type="spellStart"/>
      <w:r>
        <w:t>pto</w:t>
      </w:r>
      <w:proofErr w:type="spellEnd"/>
      <w:r>
        <w:t xml:space="preserve"> de </w:t>
      </w:r>
      <w:proofErr w:type="spellStart"/>
      <w:r>
        <w:t>operacion</w:t>
      </w:r>
      <w:proofErr w:type="spellEnd"/>
    </w:p>
    <w:p w:rsidR="009945F4" w:rsidRDefault="009945F4" w:rsidP="0041634B">
      <w:pPr>
        <w:spacing w:before="240"/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9945F4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41634B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5</w:t>
      </w:r>
    </w:p>
    <w:p w:rsidR="005C46F6" w:rsidRDefault="005C46F6" w:rsidP="0041634B">
      <w:pPr>
        <w:spacing w:before="240"/>
        <w:jc w:val="both"/>
      </w:pPr>
      <w:r>
        <w:t>Para alcanzar la producción deseada se requiere</w:t>
      </w:r>
      <w:r w:rsidR="009A21EA">
        <w:t>,</w:t>
      </w:r>
      <w:r>
        <w:t xml:space="preserve"> en la extrusión de un polímero</w:t>
      </w:r>
      <w:r w:rsidR="009A21EA">
        <w:t>,</w:t>
      </w:r>
      <w:r>
        <w:t xml:space="preserve"> un flujo volumétrico </w:t>
      </w:r>
      <w:proofErr w:type="spellStart"/>
      <w:r>
        <w:t>Qx</w:t>
      </w:r>
      <w:proofErr w:type="spellEnd"/>
      <w:r>
        <w:t>= 2.30 pulg</w:t>
      </w:r>
      <w:r>
        <w:rPr>
          <w:vertAlign w:val="superscript"/>
        </w:rPr>
        <w:t>3</w:t>
      </w:r>
      <w:r>
        <w:t>/</w:t>
      </w:r>
      <w:proofErr w:type="spellStart"/>
      <w:r>
        <w:t>seg</w:t>
      </w:r>
      <w:proofErr w:type="spellEnd"/>
      <w:r>
        <w:t xml:space="preserve">. </w:t>
      </w:r>
      <w:r w:rsidR="009A21EA">
        <w:t>Para tal fin se aplicará una presión p=1000 lb/pulg</w:t>
      </w:r>
      <w:r w:rsidR="009A21EA" w:rsidRPr="009945F4">
        <w:rPr>
          <w:vertAlign w:val="superscript"/>
        </w:rPr>
        <w:t>2</w:t>
      </w:r>
      <w:r w:rsidR="009A21EA">
        <w:t>para lograr una viscosidad µ=150*10</w:t>
      </w:r>
      <w:r w:rsidR="009A21EA" w:rsidRPr="005C46F6">
        <w:rPr>
          <w:vertAlign w:val="superscript"/>
        </w:rPr>
        <w:t>-4</w:t>
      </w:r>
      <w:r w:rsidR="009A21EA">
        <w:t xml:space="preserve"> lb*</w:t>
      </w:r>
      <w:proofErr w:type="spellStart"/>
      <w:r w:rsidR="009A21EA">
        <w:t>seg</w:t>
      </w:r>
      <w:proofErr w:type="spellEnd"/>
      <w:r w:rsidR="009A21EA">
        <w:t>/pulg</w:t>
      </w:r>
      <w:r w:rsidR="009A21EA" w:rsidRPr="009945F4">
        <w:rPr>
          <w:vertAlign w:val="superscript"/>
        </w:rPr>
        <w:t>2</w:t>
      </w:r>
      <w:r w:rsidR="009A21EA">
        <w:t>.</w:t>
      </w:r>
    </w:p>
    <w:p w:rsidR="009A21EA" w:rsidRDefault="009A21EA" w:rsidP="005C46F6">
      <w:pPr>
        <w:jc w:val="both"/>
      </w:pPr>
      <w:r>
        <w:t>¿Cuáles serán las dimensiones del tornillo? El cilindro tiene una relación L/D=25, un ángulo A=20° y N=60 rpm</w:t>
      </w:r>
    </w:p>
    <w:p w:rsidR="00957E3E" w:rsidRDefault="00957E3E" w:rsidP="005C46F6">
      <w:pPr>
        <w:jc w:val="both"/>
      </w:pPr>
    </w:p>
    <w:p w:rsidR="0041634B" w:rsidRDefault="0041634B" w:rsidP="005C46F6">
      <w:pPr>
        <w:jc w:val="both"/>
      </w:pPr>
    </w:p>
    <w:p w:rsidR="0041634B" w:rsidRDefault="0041634B" w:rsidP="005C46F6">
      <w:pPr>
        <w:jc w:val="both"/>
      </w:pPr>
    </w:p>
    <w:p w:rsidR="0041634B" w:rsidRDefault="0041634B" w:rsidP="005C46F6">
      <w:pPr>
        <w:jc w:val="both"/>
      </w:pPr>
    </w:p>
    <w:p w:rsidR="0041634B" w:rsidRDefault="0041634B" w:rsidP="005C46F6">
      <w:pPr>
        <w:jc w:val="both"/>
      </w:pPr>
    </w:p>
    <w:p w:rsidR="00957E3E" w:rsidRDefault="00957E3E" w:rsidP="005C46F6">
      <w:pPr>
        <w:jc w:val="both"/>
      </w:pPr>
    </w:p>
    <w:p w:rsidR="00957E3E" w:rsidRDefault="00957E3E" w:rsidP="005C46F6">
      <w:pPr>
        <w:jc w:val="both"/>
      </w:pPr>
    </w:p>
    <w:p w:rsidR="00957E3E" w:rsidRDefault="00957E3E" w:rsidP="00957E3E">
      <w:pPr>
        <w:spacing w:after="0" w:line="240" w:lineRule="auto"/>
        <w:jc w:val="both"/>
      </w:pPr>
      <w:r>
        <w:t>Aplicaciones Actuales:</w:t>
      </w:r>
    </w:p>
    <w:p w:rsidR="00957E3E" w:rsidRDefault="00957E3E" w:rsidP="00957E3E">
      <w:pPr>
        <w:spacing w:after="0" w:line="240" w:lineRule="auto"/>
        <w:jc w:val="both"/>
      </w:pPr>
      <w:r>
        <w:t>A continuación, se enlistan productos que encuentran en el mercado, transformados por el proceso de extrusión:</w:t>
      </w:r>
    </w:p>
    <w:p w:rsidR="00957E3E" w:rsidRDefault="00957E3E" w:rsidP="00957E3E">
      <w:pPr>
        <w:spacing w:after="0" w:line="240" w:lineRule="auto"/>
        <w:jc w:val="both"/>
      </w:pPr>
      <w:r>
        <w:t>- Película tubular</w:t>
      </w:r>
    </w:p>
    <w:p w:rsidR="00957E3E" w:rsidRDefault="00957E3E" w:rsidP="00957E3E">
      <w:pPr>
        <w:spacing w:after="0" w:line="240" w:lineRule="auto"/>
        <w:jc w:val="both"/>
      </w:pPr>
      <w:r>
        <w:t>Bolsa (comercial, supermercado)</w:t>
      </w:r>
    </w:p>
    <w:p w:rsidR="00957E3E" w:rsidRDefault="00957E3E" w:rsidP="00957E3E">
      <w:pPr>
        <w:spacing w:after="0" w:line="240" w:lineRule="auto"/>
        <w:jc w:val="both"/>
      </w:pPr>
      <w:r>
        <w:t>Película plástica para uso diverso</w:t>
      </w:r>
    </w:p>
    <w:p w:rsidR="00957E3E" w:rsidRDefault="00957E3E" w:rsidP="00957E3E">
      <w:pPr>
        <w:spacing w:after="0" w:line="240" w:lineRule="auto"/>
        <w:jc w:val="both"/>
      </w:pPr>
      <w:r>
        <w:t>Película para arropado de cultivos</w:t>
      </w:r>
    </w:p>
    <w:p w:rsidR="00957E3E" w:rsidRDefault="00957E3E" w:rsidP="00957E3E">
      <w:pPr>
        <w:spacing w:after="0" w:line="240" w:lineRule="auto"/>
        <w:jc w:val="both"/>
      </w:pPr>
      <w:r>
        <w:t xml:space="preserve">Bolsa para envase de alimentos y productos de alto consumos </w:t>
      </w:r>
    </w:p>
    <w:p w:rsidR="00957E3E" w:rsidRDefault="00957E3E" w:rsidP="00957E3E">
      <w:pPr>
        <w:spacing w:after="0" w:line="240" w:lineRule="auto"/>
        <w:jc w:val="both"/>
      </w:pPr>
    </w:p>
    <w:p w:rsidR="00957E3E" w:rsidRDefault="00957E3E" w:rsidP="00957E3E">
      <w:pPr>
        <w:spacing w:after="0" w:line="240" w:lineRule="auto"/>
        <w:jc w:val="both"/>
      </w:pPr>
      <w:r>
        <w:t>-Tubería</w:t>
      </w:r>
    </w:p>
    <w:p w:rsidR="00957E3E" w:rsidRDefault="00957E3E" w:rsidP="00957E3E">
      <w:pPr>
        <w:spacing w:after="0" w:line="240" w:lineRule="auto"/>
        <w:jc w:val="both"/>
      </w:pPr>
      <w:r>
        <w:t>Tubería para condición de agua y drenaje</w:t>
      </w:r>
    </w:p>
    <w:p w:rsidR="00957E3E" w:rsidRDefault="00957E3E" w:rsidP="00957E3E">
      <w:pPr>
        <w:spacing w:after="0" w:line="240" w:lineRule="auto"/>
        <w:jc w:val="both"/>
      </w:pPr>
      <w:r>
        <w:t>Manguea para jardín</w:t>
      </w:r>
    </w:p>
    <w:p w:rsidR="00957E3E" w:rsidRDefault="00957E3E" w:rsidP="00957E3E">
      <w:pPr>
        <w:spacing w:after="0" w:line="240" w:lineRule="auto"/>
        <w:jc w:val="both"/>
      </w:pPr>
      <w:r>
        <w:t>Manguera para uso médico</w:t>
      </w:r>
    </w:p>
    <w:p w:rsidR="00957E3E" w:rsidRDefault="00957E3E" w:rsidP="00957E3E">
      <w:pPr>
        <w:spacing w:after="0" w:line="240" w:lineRule="auto"/>
        <w:jc w:val="both"/>
      </w:pPr>
      <w:r>
        <w:t>Popotes Recubrimiento</w:t>
      </w:r>
    </w:p>
    <w:p w:rsidR="00957E3E" w:rsidRDefault="00957E3E" w:rsidP="00957E3E">
      <w:pPr>
        <w:spacing w:after="0" w:line="240" w:lineRule="auto"/>
        <w:jc w:val="both"/>
      </w:pPr>
      <w:r>
        <w:t xml:space="preserve">Alambre para uso eléctrico y telefónico </w:t>
      </w:r>
    </w:p>
    <w:p w:rsidR="00957E3E" w:rsidRDefault="00957E3E" w:rsidP="00957E3E">
      <w:pPr>
        <w:spacing w:after="0" w:line="240" w:lineRule="auto"/>
        <w:jc w:val="both"/>
      </w:pPr>
    </w:p>
    <w:p w:rsidR="00957E3E" w:rsidRDefault="00957E3E" w:rsidP="00957E3E">
      <w:pPr>
        <w:spacing w:after="0" w:line="240" w:lineRule="auto"/>
        <w:jc w:val="both"/>
      </w:pPr>
      <w:r>
        <w:t>-Perfil</w:t>
      </w:r>
    </w:p>
    <w:p w:rsidR="00957E3E" w:rsidRDefault="00957E3E" w:rsidP="00957E3E">
      <w:pPr>
        <w:spacing w:after="0" w:line="240" w:lineRule="auto"/>
        <w:jc w:val="both"/>
      </w:pPr>
      <w:r>
        <w:t>Hojas para persiana</w:t>
      </w:r>
    </w:p>
    <w:p w:rsidR="00957E3E" w:rsidRDefault="00957E3E" w:rsidP="00957E3E">
      <w:pPr>
        <w:spacing w:after="0" w:line="240" w:lineRule="auto"/>
        <w:jc w:val="both"/>
      </w:pPr>
      <w:proofErr w:type="spellStart"/>
      <w:r>
        <w:t>Ventanería</w:t>
      </w:r>
      <w:proofErr w:type="spellEnd"/>
    </w:p>
    <w:p w:rsidR="00957E3E" w:rsidRDefault="00957E3E" w:rsidP="00957E3E">
      <w:pPr>
        <w:spacing w:after="0" w:line="240" w:lineRule="auto"/>
        <w:jc w:val="both"/>
      </w:pPr>
      <w:r>
        <w:t xml:space="preserve">Canales de flujo de Agua </w:t>
      </w:r>
    </w:p>
    <w:p w:rsidR="00957E3E" w:rsidRDefault="00957E3E" w:rsidP="00957E3E">
      <w:pPr>
        <w:spacing w:after="0" w:line="240" w:lineRule="auto"/>
        <w:jc w:val="both"/>
      </w:pPr>
    </w:p>
    <w:p w:rsidR="00957E3E" w:rsidRDefault="00957E3E" w:rsidP="00957E3E">
      <w:pPr>
        <w:spacing w:after="0" w:line="240" w:lineRule="auto"/>
        <w:jc w:val="both"/>
      </w:pPr>
      <w:r>
        <w:t>-Lámina y Película Plana</w:t>
      </w:r>
    </w:p>
    <w:p w:rsidR="00957E3E" w:rsidRDefault="00957E3E" w:rsidP="00957E3E">
      <w:pPr>
        <w:spacing w:after="0" w:line="240" w:lineRule="auto"/>
        <w:jc w:val="both"/>
      </w:pPr>
      <w:r>
        <w:t>Rafia</w:t>
      </w:r>
    </w:p>
    <w:p w:rsidR="00957E3E" w:rsidRDefault="00957E3E" w:rsidP="00957E3E">
      <w:pPr>
        <w:spacing w:after="0" w:line="240" w:lineRule="auto"/>
        <w:jc w:val="both"/>
      </w:pPr>
      <w:r>
        <w:t>Manteles para mesa e individuales</w:t>
      </w:r>
    </w:p>
    <w:p w:rsidR="00957E3E" w:rsidRDefault="00957E3E" w:rsidP="00957E3E">
      <w:pPr>
        <w:spacing w:after="0" w:line="240" w:lineRule="auto"/>
        <w:jc w:val="both"/>
      </w:pPr>
      <w:r>
        <w:t>Cinta Adhesiva</w:t>
      </w:r>
    </w:p>
    <w:p w:rsidR="00957E3E" w:rsidRDefault="00957E3E" w:rsidP="00957E3E">
      <w:pPr>
        <w:spacing w:after="0" w:line="240" w:lineRule="auto"/>
        <w:jc w:val="both"/>
      </w:pPr>
      <w:r>
        <w:t xml:space="preserve">Flejes para embalaje </w:t>
      </w:r>
    </w:p>
    <w:p w:rsidR="00957E3E" w:rsidRDefault="00957E3E" w:rsidP="00957E3E">
      <w:pPr>
        <w:spacing w:after="0" w:line="240" w:lineRule="auto"/>
        <w:jc w:val="both"/>
      </w:pPr>
    </w:p>
    <w:p w:rsidR="00957E3E" w:rsidRDefault="00957E3E" w:rsidP="00957E3E">
      <w:pPr>
        <w:spacing w:after="0" w:line="240" w:lineRule="auto"/>
        <w:jc w:val="both"/>
      </w:pPr>
      <w:r>
        <w:t>-Monofilamento</w:t>
      </w:r>
    </w:p>
    <w:p w:rsidR="00957E3E" w:rsidRDefault="00957E3E" w:rsidP="00957E3E">
      <w:pPr>
        <w:spacing w:after="0" w:line="240" w:lineRule="auto"/>
        <w:jc w:val="both"/>
      </w:pPr>
      <w:r>
        <w:t>Filamentos</w:t>
      </w:r>
    </w:p>
    <w:p w:rsidR="00957E3E" w:rsidRPr="009A21EA" w:rsidRDefault="00957E3E" w:rsidP="00957E3E">
      <w:pPr>
        <w:spacing w:after="0" w:line="240" w:lineRule="auto"/>
        <w:jc w:val="both"/>
      </w:pPr>
      <w:r>
        <w:t>Alfombra (Filamento de las alfombras)</w:t>
      </w:r>
    </w:p>
    <w:sectPr w:rsidR="00957E3E" w:rsidRPr="009A21EA" w:rsidSect="006139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93" w:rsidRDefault="00EE4093" w:rsidP="009647F2">
      <w:pPr>
        <w:spacing w:after="0" w:line="240" w:lineRule="auto"/>
      </w:pPr>
      <w:r>
        <w:separator/>
      </w:r>
    </w:p>
  </w:endnote>
  <w:endnote w:type="continuationSeparator" w:id="0">
    <w:p w:rsidR="00EE4093" w:rsidRDefault="00EE4093" w:rsidP="0096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93" w:rsidRDefault="00EE4093" w:rsidP="009647F2">
      <w:pPr>
        <w:spacing w:after="0" w:line="240" w:lineRule="auto"/>
      </w:pPr>
      <w:r>
        <w:separator/>
      </w:r>
    </w:p>
  </w:footnote>
  <w:footnote w:type="continuationSeparator" w:id="0">
    <w:p w:rsidR="00EE4093" w:rsidRDefault="00EE4093" w:rsidP="0096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86" w:type="dxa"/>
      <w:tblLook w:val="04A0" w:firstRow="1" w:lastRow="0" w:firstColumn="1" w:lastColumn="0" w:noHBand="0" w:noVBand="1"/>
    </w:tblPr>
    <w:tblGrid>
      <w:gridCol w:w="1271"/>
      <w:gridCol w:w="7915"/>
    </w:tblGrid>
    <w:tr w:rsidR="009647F2" w:rsidTr="00F64F70">
      <w:tc>
        <w:tcPr>
          <w:tcW w:w="1271" w:type="dxa"/>
          <w:tcBorders>
            <w:bottom w:val="single" w:sz="4" w:space="0" w:color="auto"/>
          </w:tcBorders>
        </w:tcPr>
        <w:p w:rsidR="009647F2" w:rsidRPr="00F64F70" w:rsidRDefault="00625E2B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Año 2018</w:t>
          </w:r>
        </w:p>
      </w:tc>
      <w:tc>
        <w:tcPr>
          <w:tcW w:w="7915" w:type="dxa"/>
        </w:tcPr>
        <w:p w:rsidR="009647F2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Ingeniería Industrial</w:t>
          </w:r>
        </w:p>
      </w:tc>
    </w:tr>
    <w:tr w:rsidR="00F64F70" w:rsidTr="00F64F70">
      <w:tc>
        <w:tcPr>
          <w:tcW w:w="1271" w:type="dxa"/>
          <w:tcBorders>
            <w:right w:val="nil"/>
          </w:tcBorders>
        </w:tcPr>
        <w:p w:rsidR="00F64F70" w:rsidRPr="00F64F70" w:rsidRDefault="00F64F70" w:rsidP="00F64F70">
          <w:pPr>
            <w:pStyle w:val="Encabezado"/>
            <w:rPr>
              <w:b/>
              <w:sz w:val="24"/>
            </w:rPr>
          </w:pPr>
        </w:p>
      </w:tc>
      <w:tc>
        <w:tcPr>
          <w:tcW w:w="7915" w:type="dxa"/>
          <w:tcBorders>
            <w:left w:val="nil"/>
          </w:tcBorders>
        </w:tcPr>
        <w:p w:rsidR="00F64F70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Tecnologías y Procesos de Producción</w:t>
          </w:r>
        </w:p>
      </w:tc>
    </w:tr>
    <w:tr w:rsidR="009647F2" w:rsidTr="00F64F70">
      <w:tc>
        <w:tcPr>
          <w:tcW w:w="1271" w:type="dxa"/>
        </w:tcPr>
        <w:p w:rsidR="009647F2" w:rsidRPr="00F64F70" w:rsidRDefault="009945F4" w:rsidP="00957BDD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TP N°5</w:t>
          </w:r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7C2AFE" w:rsidRDefault="009945F4" w:rsidP="00F64F70">
          <w:pPr>
            <w:pStyle w:val="Encabezado"/>
            <w:jc w:val="center"/>
            <w:rPr>
              <w:b/>
              <w:sz w:val="24"/>
              <w:highlight w:val="yellow"/>
            </w:rPr>
          </w:pPr>
          <w:r>
            <w:rPr>
              <w:b/>
              <w:sz w:val="24"/>
            </w:rPr>
            <w:t xml:space="preserve">Conformado de materiales plásticos: </w:t>
          </w:r>
          <w:r>
            <w:rPr>
              <w:b/>
              <w:sz w:val="24"/>
            </w:rPr>
            <w:br/>
            <w:t>Cálculo de Extrusión de plásticos</w:t>
          </w:r>
        </w:p>
      </w:tc>
    </w:tr>
    <w:tr w:rsidR="009647F2" w:rsidTr="00F64F70">
      <w:tc>
        <w:tcPr>
          <w:tcW w:w="1271" w:type="dxa"/>
        </w:tcPr>
        <w:p w:rsidR="009647F2" w:rsidRPr="00F64F70" w:rsidRDefault="00625E2B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Nombre</w:t>
          </w:r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F64F70" w:rsidRDefault="009647F2" w:rsidP="00F64F70">
          <w:pPr>
            <w:pStyle w:val="Encabezado"/>
            <w:jc w:val="center"/>
            <w:rPr>
              <w:b/>
              <w:sz w:val="24"/>
            </w:rPr>
          </w:pPr>
        </w:p>
      </w:tc>
    </w:tr>
  </w:tbl>
  <w:p w:rsidR="009647F2" w:rsidRDefault="009647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513D"/>
    <w:multiLevelType w:val="hybridMultilevel"/>
    <w:tmpl w:val="C358A46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86C"/>
    <w:multiLevelType w:val="hybridMultilevel"/>
    <w:tmpl w:val="3894DAC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31CF"/>
    <w:multiLevelType w:val="hybridMultilevel"/>
    <w:tmpl w:val="BAF4A3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6AC6"/>
    <w:multiLevelType w:val="hybridMultilevel"/>
    <w:tmpl w:val="F73695D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2729A"/>
    <w:multiLevelType w:val="hybridMultilevel"/>
    <w:tmpl w:val="A0D6D2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3422E"/>
    <w:multiLevelType w:val="hybridMultilevel"/>
    <w:tmpl w:val="1EA4D1A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00776"/>
    <w:multiLevelType w:val="hybridMultilevel"/>
    <w:tmpl w:val="176E32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A0466"/>
    <w:multiLevelType w:val="hybridMultilevel"/>
    <w:tmpl w:val="BAF4A3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34652"/>
    <w:multiLevelType w:val="hybridMultilevel"/>
    <w:tmpl w:val="0C8838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7F2"/>
    <w:rsid w:val="0001591F"/>
    <w:rsid w:val="00061737"/>
    <w:rsid w:val="00092BB0"/>
    <w:rsid w:val="000A10D7"/>
    <w:rsid w:val="000F572E"/>
    <w:rsid w:val="001F4740"/>
    <w:rsid w:val="00224448"/>
    <w:rsid w:val="00242487"/>
    <w:rsid w:val="00282B55"/>
    <w:rsid w:val="003308D6"/>
    <w:rsid w:val="00334A18"/>
    <w:rsid w:val="00345D69"/>
    <w:rsid w:val="0039691E"/>
    <w:rsid w:val="0041634B"/>
    <w:rsid w:val="004226C2"/>
    <w:rsid w:val="004D3599"/>
    <w:rsid w:val="00526BB5"/>
    <w:rsid w:val="005272FB"/>
    <w:rsid w:val="00562C30"/>
    <w:rsid w:val="00573ED0"/>
    <w:rsid w:val="00590099"/>
    <w:rsid w:val="005C46F6"/>
    <w:rsid w:val="005C68B4"/>
    <w:rsid w:val="006139A8"/>
    <w:rsid w:val="00620957"/>
    <w:rsid w:val="006220A3"/>
    <w:rsid w:val="00625E2B"/>
    <w:rsid w:val="00632ECB"/>
    <w:rsid w:val="00681D3C"/>
    <w:rsid w:val="00713866"/>
    <w:rsid w:val="00742B0D"/>
    <w:rsid w:val="0076386B"/>
    <w:rsid w:val="007C2AFE"/>
    <w:rsid w:val="007D751A"/>
    <w:rsid w:val="007E4D0B"/>
    <w:rsid w:val="00826BA6"/>
    <w:rsid w:val="00867873"/>
    <w:rsid w:val="00872A68"/>
    <w:rsid w:val="008D7A4A"/>
    <w:rsid w:val="008E6C28"/>
    <w:rsid w:val="00957BDD"/>
    <w:rsid w:val="00957E3E"/>
    <w:rsid w:val="009647F2"/>
    <w:rsid w:val="009945F4"/>
    <w:rsid w:val="009A21EA"/>
    <w:rsid w:val="009B406B"/>
    <w:rsid w:val="009B56FE"/>
    <w:rsid w:val="00A10BBE"/>
    <w:rsid w:val="00A130F5"/>
    <w:rsid w:val="00A66B5B"/>
    <w:rsid w:val="00B14AA6"/>
    <w:rsid w:val="00B9500B"/>
    <w:rsid w:val="00BD5BDC"/>
    <w:rsid w:val="00BD6111"/>
    <w:rsid w:val="00C377A7"/>
    <w:rsid w:val="00CC3E36"/>
    <w:rsid w:val="00D4169F"/>
    <w:rsid w:val="00E0640C"/>
    <w:rsid w:val="00E20774"/>
    <w:rsid w:val="00E50577"/>
    <w:rsid w:val="00E74A67"/>
    <w:rsid w:val="00E909D8"/>
    <w:rsid w:val="00EB2A99"/>
    <w:rsid w:val="00EB6CA1"/>
    <w:rsid w:val="00EC181E"/>
    <w:rsid w:val="00EE4093"/>
    <w:rsid w:val="00EE55F2"/>
    <w:rsid w:val="00EE7EA4"/>
    <w:rsid w:val="00F07357"/>
    <w:rsid w:val="00F52EB1"/>
    <w:rsid w:val="00F64F70"/>
    <w:rsid w:val="00FA134C"/>
    <w:rsid w:val="00FB0BD5"/>
    <w:rsid w:val="00FE302C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0B0DFB5-AFC5-453E-85F4-28967A52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A8"/>
  </w:style>
  <w:style w:type="paragraph" w:styleId="Ttulo1">
    <w:name w:val="heading 1"/>
    <w:basedOn w:val="Normal"/>
    <w:next w:val="Normal"/>
    <w:link w:val="Ttulo1Car"/>
    <w:uiPriority w:val="9"/>
    <w:qFormat/>
    <w:rsid w:val="00F6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7E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7F2"/>
  </w:style>
  <w:style w:type="paragraph" w:styleId="Piedepgina">
    <w:name w:val="footer"/>
    <w:basedOn w:val="Normal"/>
    <w:link w:val="Piedepgina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7F2"/>
  </w:style>
  <w:style w:type="table" w:styleId="Tablaconcuadrcula">
    <w:name w:val="Table Grid"/>
    <w:basedOn w:val="Tablanormal"/>
    <w:uiPriority w:val="39"/>
    <w:rsid w:val="0096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64F70"/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E4D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D0B"/>
  </w:style>
  <w:style w:type="paragraph" w:styleId="Prrafodelista">
    <w:name w:val="List Paragraph"/>
    <w:basedOn w:val="Normal"/>
    <w:uiPriority w:val="34"/>
    <w:qFormat/>
    <w:rsid w:val="009B406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57E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Constanza Unzaga</dc:creator>
  <cp:keywords/>
  <dc:description/>
  <cp:lastModifiedBy>Q</cp:lastModifiedBy>
  <cp:revision>5</cp:revision>
  <dcterms:created xsi:type="dcterms:W3CDTF">2015-04-23T00:42:00Z</dcterms:created>
  <dcterms:modified xsi:type="dcterms:W3CDTF">2018-03-12T12:10:00Z</dcterms:modified>
</cp:coreProperties>
</file>