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04" w:rsidRPr="00D9043F" w:rsidRDefault="005F4A04" w:rsidP="004C50EA">
      <w:pPr>
        <w:spacing w:after="0"/>
        <w:jc w:val="center"/>
        <w:rPr>
          <w:b/>
          <w:sz w:val="40"/>
          <w:szCs w:val="40"/>
        </w:rPr>
      </w:pPr>
      <w:r w:rsidRPr="00D9043F">
        <w:rPr>
          <w:b/>
          <w:sz w:val="40"/>
          <w:szCs w:val="40"/>
        </w:rPr>
        <w:t>Electrónica de Potencia</w:t>
      </w:r>
    </w:p>
    <w:p w:rsidR="005F4A04" w:rsidRDefault="005F4A04" w:rsidP="004C50EA">
      <w:pPr>
        <w:spacing w:after="0"/>
        <w:jc w:val="center"/>
        <w:rPr>
          <w:b/>
          <w:sz w:val="32"/>
          <w:szCs w:val="32"/>
        </w:rPr>
      </w:pPr>
      <w:r w:rsidRPr="00E878C4">
        <w:rPr>
          <w:b/>
          <w:sz w:val="32"/>
          <w:szCs w:val="32"/>
        </w:rPr>
        <w:t xml:space="preserve">Trabajo </w:t>
      </w:r>
      <w:r w:rsidR="00755CAC" w:rsidRPr="00E878C4">
        <w:rPr>
          <w:b/>
          <w:sz w:val="32"/>
          <w:szCs w:val="32"/>
        </w:rPr>
        <w:t>Práctico</w:t>
      </w:r>
      <w:r w:rsidRPr="00E878C4">
        <w:rPr>
          <w:b/>
          <w:sz w:val="32"/>
          <w:szCs w:val="32"/>
        </w:rPr>
        <w:t xml:space="preserve"> </w:t>
      </w:r>
      <w:r w:rsidR="0090502D">
        <w:rPr>
          <w:b/>
          <w:sz w:val="32"/>
          <w:szCs w:val="32"/>
        </w:rPr>
        <w:t xml:space="preserve">de Laboratorio Nº 1º </w:t>
      </w:r>
    </w:p>
    <w:p w:rsidR="00EB18F5" w:rsidRPr="00E878C4" w:rsidRDefault="00EB18F5" w:rsidP="004C50EA">
      <w:pPr>
        <w:spacing w:after="0"/>
        <w:jc w:val="center"/>
        <w:rPr>
          <w:b/>
          <w:sz w:val="32"/>
          <w:szCs w:val="32"/>
        </w:rPr>
      </w:pPr>
    </w:p>
    <w:p w:rsidR="00755CAC" w:rsidRDefault="00685BB8" w:rsidP="0090502D">
      <w:r>
        <w:t>Para cada</w:t>
      </w:r>
      <w:r w:rsidR="00E878C4">
        <w:t xml:space="preserve"> circuito</w:t>
      </w:r>
      <w:r>
        <w:t xml:space="preserve"> calcular</w:t>
      </w:r>
      <w:r w:rsidR="0090502D">
        <w:t xml:space="preserve"> y </w:t>
      </w:r>
      <w:r w:rsidR="00E0765E">
        <w:t>medir:</w:t>
      </w:r>
      <w:r w:rsidR="0090502D">
        <w:t xml:space="preserve"> </w:t>
      </w:r>
      <w:r>
        <w:t>1</w:t>
      </w:r>
      <w:r w:rsidR="00E0765E">
        <w:t xml:space="preserve">) </w:t>
      </w:r>
      <w:r w:rsidR="00823731">
        <w:t xml:space="preserve">Tensión </w:t>
      </w:r>
      <w:r w:rsidR="0090502D">
        <w:t>de salida</w:t>
      </w:r>
      <w:r w:rsidR="00E878C4">
        <w:t xml:space="preserve"> media</w:t>
      </w:r>
      <w:r w:rsidR="0090502D">
        <w:t xml:space="preserve"> (AVG)</w:t>
      </w:r>
      <w:r w:rsidR="00E878C4">
        <w:t>,</w:t>
      </w:r>
      <w:r>
        <w:t xml:space="preserve"> </w:t>
      </w:r>
      <w:r w:rsidR="0090502D">
        <w:t xml:space="preserve">eficaz </w:t>
      </w:r>
      <w:r>
        <w:t>(</w:t>
      </w:r>
      <w:r w:rsidR="0090502D">
        <w:t>RMS</w:t>
      </w:r>
      <w:r>
        <w:t>)</w:t>
      </w:r>
      <w:r w:rsidR="0090502D">
        <w:t xml:space="preserve"> </w:t>
      </w:r>
      <w:r w:rsidR="00E0765E">
        <w:t xml:space="preserve"> </w:t>
      </w:r>
      <w:r w:rsidR="0090502D">
        <w:t>2)</w:t>
      </w:r>
      <w:r>
        <w:t xml:space="preserve"> </w:t>
      </w:r>
      <w:r w:rsidR="00DB2E33">
        <w:t xml:space="preserve"> </w:t>
      </w:r>
      <w:r w:rsidR="00823731">
        <w:t xml:space="preserve">Corriente </w:t>
      </w:r>
      <w:r w:rsidR="00DB2E33">
        <w:t xml:space="preserve">en </w:t>
      </w:r>
      <w:r w:rsidR="0090502D">
        <w:t xml:space="preserve"> los diodos y en </w:t>
      </w:r>
      <w:r w:rsidR="00DB2E33">
        <w:t>la carga</w:t>
      </w:r>
      <w:r w:rsidR="00E0765E">
        <w:t xml:space="preserve">. </w:t>
      </w:r>
      <w:r>
        <w:t xml:space="preserve">3) Calcule </w:t>
      </w:r>
      <w:r w:rsidR="00E0765E">
        <w:t>la P</w:t>
      </w:r>
      <w:r>
        <w:t>otencia de salida en continua</w:t>
      </w:r>
      <w:r w:rsidR="00E0765E">
        <w:t xml:space="preserve"> (</w:t>
      </w:r>
      <w:proofErr w:type="spellStart"/>
      <w:r w:rsidR="00E0765E">
        <w:t>Pcd</w:t>
      </w:r>
      <w:proofErr w:type="spellEnd"/>
      <w:r w:rsidR="00E0765E">
        <w:t>)</w:t>
      </w:r>
      <w:r>
        <w:t xml:space="preserve"> </w:t>
      </w:r>
      <w:r w:rsidR="00E0765E">
        <w:t xml:space="preserve"> y  la </w:t>
      </w:r>
      <w:r w:rsidR="00823731">
        <w:t xml:space="preserve">Potencia </w:t>
      </w:r>
      <w:r>
        <w:t>de salida en alterna</w:t>
      </w:r>
      <w:r w:rsidR="00E0765E">
        <w:t xml:space="preserve"> (</w:t>
      </w:r>
      <w:proofErr w:type="spellStart"/>
      <w:r w:rsidR="00E0765E">
        <w:t>Pca</w:t>
      </w:r>
      <w:proofErr w:type="spellEnd"/>
      <w:r>
        <w:t xml:space="preserve">). 4) Calcule EFICIENCIA de RECTIFICACION, </w:t>
      </w:r>
      <w:r w:rsidR="00132337">
        <w:t>FACTOR DE FORMA,</w:t>
      </w:r>
      <w:r w:rsidR="00E0765E">
        <w:t xml:space="preserve"> </w:t>
      </w:r>
      <w:r>
        <w:t xml:space="preserve">FACTOR DE COMPONENTE ONDULATORIA, FACTOR DE UTILIZACION DEL TRANSFORMADOR,  FACTOR </w:t>
      </w:r>
      <w:r w:rsidR="00132337">
        <w:t>DE CRESTA de cada diodo</w:t>
      </w:r>
      <w:r>
        <w:t xml:space="preserve">.  5) </w:t>
      </w:r>
      <w:r w:rsidR="00755CAC">
        <w:t xml:space="preserve">Como puede medir el </w:t>
      </w:r>
      <w:r w:rsidR="00132337">
        <w:t xml:space="preserve"> THD de </w:t>
      </w:r>
      <w:r w:rsidR="00755CAC">
        <w:t xml:space="preserve"> tensión y </w:t>
      </w:r>
      <w:r w:rsidR="00132337">
        <w:t xml:space="preserve">corriente de entrada y salida de cada </w:t>
      </w:r>
      <w:r w:rsidR="00755CAC">
        <w:t>configuración</w:t>
      </w:r>
      <w:r w:rsidR="006A5BC9">
        <w:t>.</w:t>
      </w:r>
    </w:p>
    <w:p w:rsidR="00EB18F5" w:rsidRDefault="006A5BC9" w:rsidP="006A5BC9">
      <w:r>
        <w:t>Se dispone de</w:t>
      </w:r>
      <w:r w:rsidR="00EB18F5">
        <w:t>:</w:t>
      </w:r>
    </w:p>
    <w:p w:rsidR="00EB18F5" w:rsidRDefault="006A5BC9" w:rsidP="00EB18F5">
      <w:pPr>
        <w:pStyle w:val="Prrafodelista"/>
        <w:numPr>
          <w:ilvl w:val="0"/>
          <w:numId w:val="2"/>
        </w:numPr>
      </w:pPr>
      <w:r>
        <w:t xml:space="preserve">tres </w:t>
      </w:r>
      <w:r w:rsidR="00EB18F5">
        <w:t>transformadores monofásicos de aislación</w:t>
      </w:r>
      <w:r>
        <w:t xml:space="preserve"> de </w:t>
      </w:r>
      <w:r w:rsidR="00823731" w:rsidRPr="00167618">
        <w:rPr>
          <w:b/>
        </w:rPr>
        <w:t>220</w:t>
      </w:r>
      <w:r w:rsidRPr="00167618">
        <w:rPr>
          <w:b/>
        </w:rPr>
        <w:t>/24Vrms</w:t>
      </w:r>
      <w:r>
        <w:t xml:space="preserve"> y </w:t>
      </w:r>
      <w:r w:rsidRPr="00167618">
        <w:rPr>
          <w:b/>
        </w:rPr>
        <w:t>5</w:t>
      </w:r>
      <w:r w:rsidR="00167618">
        <w:t xml:space="preserve"> </w:t>
      </w:r>
      <w:proofErr w:type="spellStart"/>
      <w:r>
        <w:t>Amp</w:t>
      </w:r>
      <w:proofErr w:type="spellEnd"/>
      <w:r>
        <w:t xml:space="preserve"> de corriente máxima</w:t>
      </w:r>
      <w:r w:rsidR="00EB18F5">
        <w:t>.</w:t>
      </w:r>
    </w:p>
    <w:p w:rsidR="006A5BC9" w:rsidRDefault="006A5BC9" w:rsidP="00EB18F5">
      <w:pPr>
        <w:pStyle w:val="Prrafodelista"/>
        <w:numPr>
          <w:ilvl w:val="0"/>
          <w:numId w:val="2"/>
        </w:numPr>
      </w:pPr>
      <w:r>
        <w:t xml:space="preserve">un transformador trifásico de </w:t>
      </w:r>
      <w:r w:rsidRPr="00167618">
        <w:rPr>
          <w:b/>
        </w:rPr>
        <w:t>380V</w:t>
      </w:r>
      <w:r>
        <w:t xml:space="preserve"> de alimentación en triangulo con tres secundarios de </w:t>
      </w:r>
      <w:r w:rsidRPr="00167618">
        <w:rPr>
          <w:b/>
        </w:rPr>
        <w:t>24V</w:t>
      </w:r>
      <w:r>
        <w:t xml:space="preserve"> que se pueden conectar en triangulo o en estrella</w:t>
      </w:r>
      <w:r w:rsidR="00EB18F5">
        <w:t>.</w:t>
      </w:r>
    </w:p>
    <w:p w:rsidR="006A5BC9" w:rsidRDefault="00EB18F5" w:rsidP="0090502D">
      <w:pPr>
        <w:pStyle w:val="Prrafodelista"/>
        <w:numPr>
          <w:ilvl w:val="0"/>
          <w:numId w:val="2"/>
        </w:numPr>
      </w:pPr>
      <w:r>
        <w:t>Mida  el valor de R1 que dispone.</w:t>
      </w:r>
    </w:p>
    <w:p w:rsidR="00EB18F5" w:rsidRDefault="00EB18F5" w:rsidP="00EB18F5">
      <w:r>
        <w:t>6) Medir con el osciloscopio</w:t>
      </w:r>
      <w:r w:rsidR="00FF5848">
        <w:t xml:space="preserve"> tensión a) </w:t>
      </w:r>
      <w:r w:rsidR="00FF5848" w:rsidRPr="00167618">
        <w:rPr>
          <w:b/>
        </w:rPr>
        <w:t>V</w:t>
      </w:r>
      <w:r w:rsidR="00FF5848" w:rsidRPr="00167618">
        <w:rPr>
          <w:b/>
          <w:vertAlign w:val="subscript"/>
        </w:rPr>
        <w:t>R</w:t>
      </w:r>
      <w:r w:rsidR="00FF5848" w:rsidRPr="00167618">
        <w:rPr>
          <w:b/>
        </w:rPr>
        <w:t>, V</w:t>
      </w:r>
      <w:r w:rsidR="00FF5848" w:rsidRPr="00167618">
        <w:rPr>
          <w:b/>
          <w:vertAlign w:val="subscript"/>
        </w:rPr>
        <w:t>RS</w:t>
      </w:r>
      <w:r w:rsidR="00FF5848">
        <w:t xml:space="preserve">  b) </w:t>
      </w:r>
      <w:r w:rsidR="00FF5848" w:rsidRPr="00167618">
        <w:rPr>
          <w:b/>
        </w:rPr>
        <w:t>V</w:t>
      </w:r>
      <w:r w:rsidR="00FF5848" w:rsidRPr="00167618">
        <w:rPr>
          <w:b/>
          <w:vertAlign w:val="subscript"/>
        </w:rPr>
        <w:t>R</w:t>
      </w:r>
      <w:r w:rsidR="00FF5848" w:rsidRPr="00167618">
        <w:rPr>
          <w:b/>
        </w:rPr>
        <w:t>, V</w:t>
      </w:r>
      <w:r w:rsidR="00FF5848" w:rsidRPr="00167618">
        <w:rPr>
          <w:b/>
          <w:vertAlign w:val="subscript"/>
        </w:rPr>
        <w:t xml:space="preserve">RT </w:t>
      </w:r>
      <w:r w:rsidR="00FF5848">
        <w:rPr>
          <w:vertAlign w:val="subscript"/>
        </w:rPr>
        <w:t xml:space="preserve"> </w:t>
      </w:r>
      <w:r w:rsidR="00FF5848">
        <w:t xml:space="preserve"> c) </w:t>
      </w:r>
      <w:r w:rsidR="00FF5848" w:rsidRPr="00167618">
        <w:rPr>
          <w:b/>
        </w:rPr>
        <w:t>V</w:t>
      </w:r>
      <w:r w:rsidR="00FF5848" w:rsidRPr="00167618">
        <w:rPr>
          <w:b/>
          <w:vertAlign w:val="subscript"/>
        </w:rPr>
        <w:t>R</w:t>
      </w:r>
      <w:r w:rsidR="00FF5848" w:rsidRPr="00167618">
        <w:rPr>
          <w:b/>
        </w:rPr>
        <w:t>, V</w:t>
      </w:r>
      <w:r w:rsidR="00FF5848" w:rsidRPr="00167618">
        <w:rPr>
          <w:b/>
          <w:vertAlign w:val="subscript"/>
        </w:rPr>
        <w:t>ST</w:t>
      </w:r>
    </w:p>
    <w:p w:rsidR="00755CAC" w:rsidRDefault="00FF5848" w:rsidP="0090502D">
      <w:pPr>
        <w:rPr>
          <w:noProof/>
          <w:lang w:eastAsia="es-AR"/>
        </w:rPr>
      </w:pPr>
      <w:r w:rsidRPr="00FF5848">
        <w:rPr>
          <w:noProof/>
        </w:rPr>
        <w:drawing>
          <wp:inline distT="0" distB="0" distL="0" distR="0" wp14:anchorId="72974010" wp14:editId="2F81AA49">
            <wp:extent cx="6219825" cy="2876550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937" cy="287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132337">
        <w:t>.</w:t>
      </w:r>
      <w:r w:rsidR="00755CAC">
        <w:rPr>
          <w:noProof/>
          <w:lang w:eastAsia="es-AR"/>
        </w:rPr>
        <w:t xml:space="preserve">                </w:t>
      </w:r>
      <w:r w:rsidR="00755CAC">
        <w:rPr>
          <w:noProof/>
        </w:rPr>
        <w:drawing>
          <wp:inline distT="0" distB="0" distL="0" distR="0">
            <wp:extent cx="4657725" cy="2257425"/>
            <wp:effectExtent l="19050" t="0" r="9525" b="0"/>
            <wp:docPr id="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AC" w:rsidRDefault="00755CAC" w:rsidP="0090502D">
      <w:pPr>
        <w:rPr>
          <w:noProof/>
          <w:lang w:eastAsia="es-AR"/>
        </w:rPr>
      </w:pPr>
    </w:p>
    <w:p w:rsidR="0050704E" w:rsidRDefault="00DB2E33" w:rsidP="00755CAC">
      <w:pPr>
        <w:rPr>
          <w:noProof/>
          <w:lang w:eastAsia="es-AR"/>
        </w:rPr>
      </w:pPr>
      <w:r>
        <w:rPr>
          <w:noProof/>
          <w:lang w:eastAsia="es-AR"/>
        </w:rPr>
        <w:lastRenderedPageBreak/>
        <w:t xml:space="preserve">           </w:t>
      </w:r>
      <w:r>
        <w:t xml:space="preserve">                  </w:t>
      </w:r>
      <w:r w:rsidR="00867BE5">
        <w:rPr>
          <w:noProof/>
        </w:rPr>
        <w:drawing>
          <wp:inline distT="0" distB="0" distL="0" distR="0">
            <wp:extent cx="3867150" cy="2628900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04E" w:rsidRDefault="0050704E" w:rsidP="005F4A04">
      <w:pPr>
        <w:tabs>
          <w:tab w:val="left" w:pos="7560"/>
        </w:tabs>
      </w:pPr>
    </w:p>
    <w:p w:rsidR="0050704E" w:rsidRDefault="00755CAC" w:rsidP="005F4A04">
      <w:pPr>
        <w:tabs>
          <w:tab w:val="left" w:pos="7560"/>
        </w:tabs>
      </w:pPr>
      <w:r>
        <w:t xml:space="preserve">      </w:t>
      </w:r>
    </w:p>
    <w:p w:rsidR="005F4A04" w:rsidRDefault="00DB2E33" w:rsidP="005F4A04">
      <w:pPr>
        <w:tabs>
          <w:tab w:val="left" w:pos="7560"/>
        </w:tabs>
      </w:pPr>
      <w:r>
        <w:t xml:space="preserve">      </w:t>
      </w:r>
      <w:r w:rsidR="00755CAC">
        <w:t xml:space="preserve">            </w:t>
      </w:r>
      <w:r>
        <w:t xml:space="preserve">     </w:t>
      </w:r>
      <w:r w:rsidR="00D9043F">
        <w:rPr>
          <w:noProof/>
        </w:rPr>
        <w:drawing>
          <wp:inline distT="0" distB="0" distL="0" distR="0">
            <wp:extent cx="4960649" cy="3055082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333" cy="305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D50" w:rsidRDefault="003C1D50" w:rsidP="005F4A04">
      <w:pPr>
        <w:tabs>
          <w:tab w:val="left" w:pos="7560"/>
        </w:tabs>
      </w:pPr>
    </w:p>
    <w:p w:rsidR="003C1D50" w:rsidRDefault="003C1D50" w:rsidP="005F4A04">
      <w:pPr>
        <w:tabs>
          <w:tab w:val="left" w:pos="7560"/>
        </w:tabs>
      </w:pPr>
      <w:r>
        <w:t xml:space="preserve">NOTA: </w:t>
      </w:r>
    </w:p>
    <w:p w:rsidR="003C1D50" w:rsidRDefault="003C1D50" w:rsidP="00924A88">
      <w:pPr>
        <w:pStyle w:val="Prrafodelista"/>
        <w:numPr>
          <w:ilvl w:val="0"/>
          <w:numId w:val="1"/>
        </w:numPr>
        <w:tabs>
          <w:tab w:val="left" w:pos="7560"/>
        </w:tabs>
      </w:pPr>
      <w:r>
        <w:t>El Trabajo Practico se realizara en grupo de  tres o cuatro alumnos</w:t>
      </w:r>
      <w:r w:rsidR="00924A88">
        <w:t>, no pueden ser grupos de dos ni de cinco.</w:t>
      </w:r>
    </w:p>
    <w:p w:rsidR="00924A88" w:rsidRDefault="00924A88" w:rsidP="00924A88">
      <w:pPr>
        <w:pStyle w:val="Prrafodelista"/>
        <w:numPr>
          <w:ilvl w:val="0"/>
          <w:numId w:val="1"/>
        </w:numPr>
        <w:tabs>
          <w:tab w:val="left" w:pos="7560"/>
        </w:tabs>
      </w:pPr>
      <w:r>
        <w:t xml:space="preserve">Para la realización del Trabajo Practico hay que traer  </w:t>
      </w:r>
      <w:r w:rsidR="00166639">
        <w:t>armado los distintos circuitos con</w:t>
      </w:r>
      <w:r w:rsidR="00166639" w:rsidRPr="00166639">
        <w:t xml:space="preserve"> </w:t>
      </w:r>
      <w:r w:rsidR="00166639">
        <w:t>los  componentes</w:t>
      </w:r>
      <w:r w:rsidR="00C968E3">
        <w:t>:</w:t>
      </w:r>
      <w:r w:rsidR="00166639">
        <w:t xml:space="preserve"> diodos y la resistencia de carga, medido el valor</w:t>
      </w:r>
      <w:r w:rsidR="00C968E3">
        <w:t xml:space="preserve"> de continua de la tensión de salida y</w:t>
      </w:r>
      <w:r w:rsidR="00166639">
        <w:t xml:space="preserve"> la simulación de los mismos</w:t>
      </w:r>
      <w:r w:rsidR="00C968E3">
        <w:t xml:space="preserve"> con sus respectivas gráficas y valores</w:t>
      </w:r>
      <w:r>
        <w:t>.</w:t>
      </w:r>
    </w:p>
    <w:p w:rsidR="00924A88" w:rsidRDefault="00924A88" w:rsidP="00924A88">
      <w:pPr>
        <w:pStyle w:val="Prrafodelista"/>
        <w:numPr>
          <w:ilvl w:val="0"/>
          <w:numId w:val="1"/>
        </w:numPr>
        <w:tabs>
          <w:tab w:val="left" w:pos="7560"/>
        </w:tabs>
      </w:pPr>
      <w:r>
        <w:t>También traer  Multímetro para medir tensión corriente y resistencia, estaño, cinta aisladora y herramientas de mano.</w:t>
      </w:r>
    </w:p>
    <w:p w:rsidR="00691A65" w:rsidRDefault="00691A65" w:rsidP="00823731">
      <w:pPr>
        <w:tabs>
          <w:tab w:val="left" w:pos="7560"/>
        </w:tabs>
        <w:ind w:left="360"/>
      </w:pPr>
    </w:p>
    <w:p w:rsidR="00691A65" w:rsidRDefault="00691A65" w:rsidP="00823731">
      <w:pPr>
        <w:tabs>
          <w:tab w:val="left" w:pos="7560"/>
        </w:tabs>
        <w:ind w:left="360"/>
      </w:pPr>
    </w:p>
    <w:p w:rsidR="00691A65" w:rsidRDefault="00691A65" w:rsidP="00823731">
      <w:pPr>
        <w:tabs>
          <w:tab w:val="left" w:pos="7560"/>
        </w:tabs>
        <w:ind w:left="360"/>
      </w:pPr>
    </w:p>
    <w:p w:rsidR="00823731" w:rsidRPr="00691A65" w:rsidRDefault="00823731" w:rsidP="00823731">
      <w:pPr>
        <w:tabs>
          <w:tab w:val="left" w:pos="7560"/>
        </w:tabs>
        <w:ind w:left="360"/>
        <w:rPr>
          <w:b/>
        </w:rPr>
      </w:pPr>
      <w:r w:rsidRPr="00691A65">
        <w:rPr>
          <w:b/>
        </w:rPr>
        <w:t>Anexo: Simulación</w:t>
      </w:r>
      <w:r w:rsidR="00691A65">
        <w:rPr>
          <w:b/>
        </w:rPr>
        <w:t xml:space="preserve"> 6)</w:t>
      </w:r>
    </w:p>
    <w:p w:rsidR="00823731" w:rsidRDefault="00823731" w:rsidP="00823731">
      <w:pPr>
        <w:tabs>
          <w:tab w:val="left" w:pos="7560"/>
        </w:tabs>
        <w:ind w:left="360"/>
      </w:pPr>
    </w:p>
    <w:p w:rsidR="00823731" w:rsidRDefault="00823731" w:rsidP="00823731">
      <w:pPr>
        <w:tabs>
          <w:tab w:val="left" w:pos="7560"/>
        </w:tabs>
        <w:ind w:left="360"/>
      </w:pPr>
    </w:p>
    <w:p w:rsidR="00823731" w:rsidRDefault="00BD053B" w:rsidP="00823731">
      <w:pPr>
        <w:tabs>
          <w:tab w:val="left" w:pos="7560"/>
        </w:tabs>
        <w:ind w:left="360"/>
      </w:pPr>
      <w:r>
        <w:rPr>
          <w:noProof/>
        </w:rPr>
        <w:drawing>
          <wp:inline distT="0" distB="0" distL="0" distR="0" wp14:anchorId="7DDF8E58" wp14:editId="282A8222">
            <wp:extent cx="4749420" cy="3955439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6341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731" w:rsidRDefault="00823731" w:rsidP="00823731">
      <w:pPr>
        <w:tabs>
          <w:tab w:val="left" w:pos="7560"/>
        </w:tabs>
        <w:ind w:left="360"/>
      </w:pPr>
    </w:p>
    <w:p w:rsidR="00823731" w:rsidRDefault="008E1C61" w:rsidP="00823731">
      <w:pPr>
        <w:tabs>
          <w:tab w:val="left" w:pos="7560"/>
        </w:tabs>
        <w:ind w:left="360"/>
      </w:pPr>
      <w:r>
        <w:t>a)</w:t>
      </w:r>
    </w:p>
    <w:p w:rsidR="00823731" w:rsidRDefault="00BD053B" w:rsidP="00823731">
      <w:pPr>
        <w:tabs>
          <w:tab w:val="left" w:pos="7560"/>
        </w:tabs>
        <w:ind w:left="360"/>
      </w:pPr>
      <w:r>
        <w:rPr>
          <w:noProof/>
        </w:rPr>
        <w:lastRenderedPageBreak/>
        <w:drawing>
          <wp:inline distT="0" distB="0" distL="0" distR="0" wp14:anchorId="342A05DB" wp14:editId="3578F7E0">
            <wp:extent cx="5612130" cy="331787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C61" w:rsidRPr="00167618" w:rsidRDefault="008E1C61" w:rsidP="00823731">
      <w:pPr>
        <w:tabs>
          <w:tab w:val="left" w:pos="7560"/>
        </w:tabs>
        <w:ind w:left="360"/>
        <w:rPr>
          <w:b/>
          <w:lang w:val="en-US"/>
        </w:rPr>
      </w:pPr>
      <w:r w:rsidRPr="00167618">
        <w:rPr>
          <w:b/>
          <w:lang w:val="en-US"/>
        </w:rPr>
        <w:t>V</w:t>
      </w:r>
      <w:r w:rsidR="00BD053B" w:rsidRPr="00167618">
        <w:rPr>
          <w:b/>
          <w:lang w:val="en-US"/>
        </w:rPr>
        <w:t>p3</w:t>
      </w:r>
      <w:r w:rsidRPr="00167618">
        <w:rPr>
          <w:b/>
          <w:lang w:val="en-US"/>
        </w:rPr>
        <w:t>= VR, V</w:t>
      </w:r>
      <w:r w:rsidR="00BD053B" w:rsidRPr="00167618">
        <w:rPr>
          <w:b/>
          <w:lang w:val="en-US"/>
        </w:rPr>
        <w:t>p4</w:t>
      </w:r>
      <w:r w:rsidRPr="00167618">
        <w:rPr>
          <w:b/>
          <w:lang w:val="en-US"/>
        </w:rPr>
        <w:t>= VRS</w:t>
      </w:r>
    </w:p>
    <w:p w:rsidR="008E1C61" w:rsidRPr="00166639" w:rsidRDefault="008E1C61" w:rsidP="00823731">
      <w:pPr>
        <w:tabs>
          <w:tab w:val="left" w:pos="7560"/>
        </w:tabs>
        <w:ind w:left="360"/>
        <w:rPr>
          <w:lang w:val="en-US"/>
        </w:rPr>
      </w:pPr>
    </w:p>
    <w:p w:rsidR="008E1C61" w:rsidRPr="00166639" w:rsidRDefault="008E1C61" w:rsidP="00823731">
      <w:pPr>
        <w:tabs>
          <w:tab w:val="left" w:pos="7560"/>
        </w:tabs>
        <w:ind w:left="360"/>
        <w:rPr>
          <w:lang w:val="en-US"/>
        </w:rPr>
      </w:pPr>
      <w:r w:rsidRPr="00166639">
        <w:rPr>
          <w:lang w:val="en-US"/>
        </w:rPr>
        <w:t>b)</w:t>
      </w:r>
    </w:p>
    <w:p w:rsidR="008E1C61" w:rsidRPr="00166639" w:rsidRDefault="008E1C61" w:rsidP="00823731">
      <w:pPr>
        <w:tabs>
          <w:tab w:val="left" w:pos="7560"/>
        </w:tabs>
        <w:ind w:left="360"/>
        <w:rPr>
          <w:lang w:val="en-US"/>
        </w:rPr>
      </w:pPr>
    </w:p>
    <w:p w:rsidR="008E1C61" w:rsidRDefault="00BD053B" w:rsidP="00823731">
      <w:pPr>
        <w:tabs>
          <w:tab w:val="left" w:pos="7560"/>
        </w:tabs>
        <w:ind w:left="360"/>
      </w:pPr>
      <w:r>
        <w:rPr>
          <w:noProof/>
        </w:rPr>
        <w:drawing>
          <wp:inline distT="0" distB="0" distL="0" distR="0" wp14:anchorId="03AA7902" wp14:editId="379C6C46">
            <wp:extent cx="5612130" cy="331787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C61" w:rsidRDefault="00BD053B" w:rsidP="00823731">
      <w:pPr>
        <w:tabs>
          <w:tab w:val="left" w:pos="7560"/>
        </w:tabs>
        <w:ind w:left="360"/>
      </w:pPr>
      <w:r>
        <w:t>c)</w:t>
      </w:r>
    </w:p>
    <w:p w:rsidR="00BD053B" w:rsidRPr="005F4A04" w:rsidRDefault="00691A65" w:rsidP="00823731">
      <w:pPr>
        <w:tabs>
          <w:tab w:val="left" w:pos="7560"/>
        </w:tabs>
        <w:ind w:left="360"/>
      </w:pPr>
      <w:r>
        <w:rPr>
          <w:noProof/>
        </w:rPr>
        <w:lastRenderedPageBreak/>
        <w:drawing>
          <wp:inline distT="0" distB="0" distL="0" distR="0" wp14:anchorId="3C696D70" wp14:editId="5730FD10">
            <wp:extent cx="5612130" cy="331787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53B" w:rsidRPr="005F4A04" w:rsidSect="00691A65">
      <w:pgSz w:w="12240" w:h="15840"/>
      <w:pgMar w:top="709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3F6"/>
    <w:multiLevelType w:val="hybridMultilevel"/>
    <w:tmpl w:val="B238ADFC"/>
    <w:lvl w:ilvl="0" w:tplc="2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2F44903"/>
    <w:multiLevelType w:val="hybridMultilevel"/>
    <w:tmpl w:val="773802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4"/>
    <w:rsid w:val="00062CA9"/>
    <w:rsid w:val="00073C30"/>
    <w:rsid w:val="00132337"/>
    <w:rsid w:val="00166639"/>
    <w:rsid w:val="00167618"/>
    <w:rsid w:val="00213695"/>
    <w:rsid w:val="002B679C"/>
    <w:rsid w:val="003204A8"/>
    <w:rsid w:val="003374E7"/>
    <w:rsid w:val="00344E12"/>
    <w:rsid w:val="003C1D50"/>
    <w:rsid w:val="004C50EA"/>
    <w:rsid w:val="004D381E"/>
    <w:rsid w:val="0050704E"/>
    <w:rsid w:val="005F4A04"/>
    <w:rsid w:val="00633544"/>
    <w:rsid w:val="00685BB8"/>
    <w:rsid w:val="00691A65"/>
    <w:rsid w:val="006A5BC9"/>
    <w:rsid w:val="00755CAC"/>
    <w:rsid w:val="0078248C"/>
    <w:rsid w:val="007A6998"/>
    <w:rsid w:val="00823731"/>
    <w:rsid w:val="00867BE5"/>
    <w:rsid w:val="008E1C61"/>
    <w:rsid w:val="0090502D"/>
    <w:rsid w:val="00924A88"/>
    <w:rsid w:val="00973C0E"/>
    <w:rsid w:val="00AE2F6E"/>
    <w:rsid w:val="00B62AFA"/>
    <w:rsid w:val="00BD053B"/>
    <w:rsid w:val="00BE77D4"/>
    <w:rsid w:val="00C34413"/>
    <w:rsid w:val="00C968E3"/>
    <w:rsid w:val="00D9043F"/>
    <w:rsid w:val="00D91B77"/>
    <w:rsid w:val="00DB2E33"/>
    <w:rsid w:val="00E0765E"/>
    <w:rsid w:val="00E878C4"/>
    <w:rsid w:val="00EB18F5"/>
    <w:rsid w:val="00F7314A"/>
    <w:rsid w:val="00FA154E"/>
    <w:rsid w:val="00FB0E45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81454F-DA57-4579-A219-8DF7D241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3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A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4A8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73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Faceyt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U.N.T.</dc:creator>
  <cp:lastModifiedBy>Ing. Electronica</cp:lastModifiedBy>
  <cp:revision>2</cp:revision>
  <dcterms:created xsi:type="dcterms:W3CDTF">2018-04-13T13:29:00Z</dcterms:created>
  <dcterms:modified xsi:type="dcterms:W3CDTF">2018-04-13T13:29:00Z</dcterms:modified>
</cp:coreProperties>
</file>